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DD8" w:rsidRPr="00E94890" w:rsidRDefault="00F36DD8" w:rsidP="00E94890">
      <w:pPr>
        <w:autoSpaceDE w:val="0"/>
        <w:autoSpaceDN w:val="0"/>
        <w:adjustRightInd w:val="0"/>
        <w:spacing w:line="360" w:lineRule="exact"/>
        <w:ind w:firstLineChars="500" w:firstLine="1506"/>
        <w:outlineLvl w:val="2"/>
        <w:rPr>
          <w:rFonts w:ascii="宋体" w:hAnsi="宋体"/>
          <w:b/>
          <w:color w:val="000000"/>
          <w:position w:val="4"/>
          <w:sz w:val="30"/>
          <w:szCs w:val="30"/>
        </w:rPr>
      </w:pPr>
      <w:bookmarkStart w:id="0" w:name="_Toc388856757"/>
      <w:bookmarkStart w:id="1" w:name="_Toc393190360"/>
      <w:r w:rsidRPr="00E94890">
        <w:rPr>
          <w:rFonts w:ascii="宋体" w:hAnsi="宋体" w:hint="eastAsia"/>
          <w:b/>
          <w:color w:val="000000"/>
          <w:position w:val="4"/>
          <w:sz w:val="30"/>
          <w:szCs w:val="30"/>
        </w:rPr>
        <w:t>CZB</w:t>
      </w:r>
      <w:r w:rsidR="005B3B53">
        <w:rPr>
          <w:rFonts w:ascii="宋体" w:hAnsi="宋体"/>
          <w:b/>
          <w:color w:val="000000"/>
          <w:position w:val="4"/>
          <w:sz w:val="30"/>
          <w:szCs w:val="30"/>
        </w:rPr>
        <w:t>6E</w:t>
      </w:r>
      <w:r w:rsidRPr="00E94890">
        <w:rPr>
          <w:rFonts w:ascii="宋体" w:hAnsi="宋体"/>
          <w:b/>
          <w:color w:val="000000"/>
          <w:position w:val="4"/>
          <w:sz w:val="30"/>
          <w:szCs w:val="30"/>
        </w:rPr>
        <w:t xml:space="preserve"> </w:t>
      </w:r>
      <w:r w:rsidRPr="00E94890">
        <w:rPr>
          <w:rFonts w:ascii="宋体" w:hAnsi="宋体" w:hint="eastAsia"/>
          <w:b/>
          <w:color w:val="000000"/>
          <w:position w:val="4"/>
          <w:sz w:val="30"/>
          <w:szCs w:val="30"/>
        </w:rPr>
        <w:t>系列智能</w:t>
      </w:r>
      <w:r w:rsidRPr="00E94890">
        <w:rPr>
          <w:rFonts w:ascii="宋体" w:hAnsi="宋体"/>
          <w:b/>
          <w:color w:val="000000"/>
          <w:position w:val="4"/>
          <w:sz w:val="30"/>
          <w:szCs w:val="30"/>
        </w:rPr>
        <w:t>充电机</w:t>
      </w:r>
    </w:p>
    <w:p w:rsidR="00F36DD8" w:rsidRPr="00E94890" w:rsidRDefault="00E94890" w:rsidP="00E94890">
      <w:pPr>
        <w:pStyle w:val="a5"/>
        <w:autoSpaceDE w:val="0"/>
        <w:autoSpaceDN w:val="0"/>
        <w:adjustRightInd w:val="0"/>
        <w:spacing w:line="360" w:lineRule="exact"/>
        <w:ind w:left="420" w:firstLineChars="0" w:firstLine="0"/>
        <w:outlineLvl w:val="2"/>
        <w:rPr>
          <w:rFonts w:ascii="宋体" w:hAnsi="宋体"/>
          <w:b/>
          <w:color w:val="000000"/>
          <w:position w:val="4"/>
          <w:szCs w:val="21"/>
        </w:rPr>
      </w:pPr>
      <w:r w:rsidRPr="00E94890">
        <w:rPr>
          <w:rFonts w:ascii="宋体" w:hAnsi="宋体" w:hint="eastAsia"/>
          <w:b/>
          <w:color w:val="000000"/>
          <w:position w:val="4"/>
          <w:szCs w:val="21"/>
        </w:rPr>
        <w:t>充电机</w:t>
      </w:r>
      <w:r w:rsidRPr="00E94890">
        <w:rPr>
          <w:rFonts w:ascii="宋体" w:hAnsi="宋体"/>
          <w:b/>
          <w:color w:val="000000"/>
          <w:position w:val="4"/>
          <w:szCs w:val="21"/>
        </w:rPr>
        <w:t>概述</w:t>
      </w:r>
      <w:bookmarkEnd w:id="0"/>
      <w:bookmarkEnd w:id="1"/>
    </w:p>
    <w:p w:rsidR="0014102F" w:rsidRDefault="00F36DD8" w:rsidP="00F36DD8">
      <w:pPr>
        <w:spacing w:line="320" w:lineRule="exact"/>
        <w:ind w:rightChars="-2" w:right="-4" w:firstLineChars="200" w:firstLine="420"/>
        <w:rPr>
          <w:rFonts w:ascii="宋体" w:hAnsi="宋体"/>
          <w:color w:val="000000" w:themeColor="text1"/>
          <w:position w:val="4"/>
          <w:szCs w:val="21"/>
        </w:rPr>
      </w:pPr>
      <w:r w:rsidRPr="00DA5246">
        <w:rPr>
          <w:rFonts w:ascii="宋体" w:hAnsi="宋体" w:hint="eastAsia"/>
          <w:color w:val="000000" w:themeColor="text1"/>
          <w:position w:val="4"/>
          <w:szCs w:val="21"/>
        </w:rPr>
        <w:t>CZB</w:t>
      </w:r>
      <w:r w:rsidR="005B3B53">
        <w:rPr>
          <w:rFonts w:ascii="宋体" w:hAnsi="宋体"/>
          <w:color w:val="000000" w:themeColor="text1"/>
          <w:position w:val="4"/>
          <w:szCs w:val="21"/>
        </w:rPr>
        <w:t>6E</w:t>
      </w:r>
      <w:r w:rsidRPr="00DA5246">
        <w:rPr>
          <w:rFonts w:ascii="宋体" w:hAnsi="宋体" w:hint="eastAsia"/>
          <w:color w:val="000000" w:themeColor="text1"/>
          <w:position w:val="4"/>
          <w:szCs w:val="21"/>
        </w:rPr>
        <w:t>系列充电机</w:t>
      </w:r>
      <w:r w:rsidR="0014102F">
        <w:rPr>
          <w:rFonts w:ascii="宋体" w:hAnsi="宋体" w:hint="eastAsia"/>
          <w:color w:val="000000" w:themeColor="text1"/>
          <w:position w:val="4"/>
          <w:szCs w:val="21"/>
        </w:rPr>
        <w:t>，主电路</w:t>
      </w:r>
      <w:r w:rsidR="0014102F">
        <w:rPr>
          <w:rFonts w:ascii="宋体" w:hAnsi="宋体"/>
          <w:color w:val="000000" w:themeColor="text1"/>
          <w:position w:val="4"/>
          <w:szCs w:val="21"/>
        </w:rPr>
        <w:t>使用</w:t>
      </w:r>
      <w:r w:rsidR="0014102F">
        <w:rPr>
          <w:rFonts w:ascii="宋体" w:hAnsi="宋体" w:hint="eastAsia"/>
          <w:color w:val="000000" w:themeColor="text1"/>
          <w:position w:val="4"/>
          <w:szCs w:val="21"/>
        </w:rPr>
        <w:t>可靠</w:t>
      </w:r>
      <w:r w:rsidR="0014102F">
        <w:rPr>
          <w:rFonts w:ascii="宋体" w:hAnsi="宋体"/>
          <w:color w:val="000000" w:themeColor="text1"/>
          <w:position w:val="4"/>
          <w:szCs w:val="21"/>
        </w:rPr>
        <w:t>的漏磁变压器与整流二极管，</w:t>
      </w:r>
      <w:r w:rsidR="0014102F">
        <w:rPr>
          <w:rFonts w:ascii="宋体" w:hAnsi="宋体" w:hint="eastAsia"/>
          <w:color w:val="000000" w:themeColor="text1"/>
          <w:position w:val="4"/>
          <w:szCs w:val="21"/>
        </w:rPr>
        <w:t>通过</w:t>
      </w:r>
      <w:r w:rsidR="0014102F">
        <w:rPr>
          <w:rFonts w:ascii="宋体" w:hAnsi="宋体"/>
          <w:color w:val="000000" w:themeColor="text1"/>
          <w:position w:val="4"/>
          <w:szCs w:val="21"/>
        </w:rPr>
        <w:t>充电控制器，</w:t>
      </w:r>
      <w:r w:rsidR="00EE68D5">
        <w:rPr>
          <w:rFonts w:ascii="宋体" w:hAnsi="宋体" w:hint="eastAsia"/>
          <w:color w:val="000000" w:themeColor="text1"/>
          <w:position w:val="4"/>
          <w:szCs w:val="21"/>
        </w:rPr>
        <w:t>实现</w:t>
      </w:r>
      <w:r w:rsidR="0014102F">
        <w:rPr>
          <w:rFonts w:ascii="宋体" w:hAnsi="宋体" w:hint="eastAsia"/>
          <w:color w:val="000000" w:themeColor="text1"/>
          <w:position w:val="4"/>
          <w:szCs w:val="21"/>
        </w:rPr>
        <w:t>标准</w:t>
      </w:r>
      <w:r w:rsidR="0014102F">
        <w:rPr>
          <w:rFonts w:ascii="宋体" w:hAnsi="宋体"/>
          <w:color w:val="000000" w:themeColor="text1"/>
          <w:position w:val="4"/>
          <w:szCs w:val="21"/>
        </w:rPr>
        <w:t>的Wsa充电</w:t>
      </w:r>
      <w:r w:rsidR="0014102F">
        <w:rPr>
          <w:rFonts w:ascii="宋体" w:hAnsi="宋体" w:hint="eastAsia"/>
          <w:color w:val="000000" w:themeColor="text1"/>
          <w:position w:val="4"/>
          <w:szCs w:val="21"/>
        </w:rPr>
        <w:t>控制；</w:t>
      </w:r>
      <w:r w:rsidR="00EE68D5">
        <w:rPr>
          <w:rFonts w:ascii="宋体" w:hAnsi="宋体" w:hint="eastAsia"/>
          <w:color w:val="000000" w:themeColor="text1"/>
          <w:position w:val="4"/>
          <w:szCs w:val="21"/>
        </w:rPr>
        <w:t>充电控制器</w:t>
      </w:r>
      <w:r w:rsidR="00411E40">
        <w:rPr>
          <w:rFonts w:ascii="宋体" w:hAnsi="宋体" w:hint="eastAsia"/>
          <w:color w:val="000000" w:themeColor="text1"/>
          <w:position w:val="4"/>
          <w:szCs w:val="21"/>
        </w:rPr>
        <w:t>内置</w:t>
      </w:r>
      <w:r w:rsidR="00411E40">
        <w:rPr>
          <w:rFonts w:ascii="宋体" w:hAnsi="宋体"/>
          <w:color w:val="000000" w:themeColor="text1"/>
          <w:position w:val="4"/>
          <w:szCs w:val="21"/>
        </w:rPr>
        <w:t>的充电曲线，</w:t>
      </w:r>
      <w:r w:rsidR="00692721">
        <w:rPr>
          <w:rFonts w:ascii="宋体" w:hAnsi="宋体" w:hint="eastAsia"/>
          <w:color w:val="000000" w:themeColor="text1"/>
          <w:position w:val="4"/>
          <w:szCs w:val="21"/>
        </w:rPr>
        <w:t>采用</w:t>
      </w:r>
      <w:r w:rsidR="00692721">
        <w:rPr>
          <w:rFonts w:ascii="宋体" w:hAnsi="宋体"/>
          <w:color w:val="000000" w:themeColor="text1"/>
          <w:position w:val="4"/>
          <w:szCs w:val="21"/>
        </w:rPr>
        <w:t>优化的充足判断方式</w:t>
      </w:r>
      <w:r w:rsidR="00411E40">
        <w:rPr>
          <w:rFonts w:ascii="宋体" w:hAnsi="宋体"/>
          <w:color w:val="000000" w:themeColor="text1"/>
          <w:position w:val="4"/>
          <w:szCs w:val="21"/>
        </w:rPr>
        <w:t>，</w:t>
      </w:r>
      <w:r w:rsidR="0014102F">
        <w:rPr>
          <w:rFonts w:ascii="宋体" w:hAnsi="宋体" w:hint="eastAsia"/>
          <w:color w:val="000000" w:themeColor="text1"/>
          <w:position w:val="4"/>
          <w:szCs w:val="21"/>
        </w:rPr>
        <w:t>满足各种</w:t>
      </w:r>
      <w:r w:rsidR="0014102F">
        <w:rPr>
          <w:rFonts w:ascii="宋体" w:hAnsi="宋体"/>
          <w:color w:val="000000" w:themeColor="text1"/>
          <w:position w:val="4"/>
          <w:szCs w:val="21"/>
        </w:rPr>
        <w:t>不同</w:t>
      </w:r>
      <w:r w:rsidR="00EE68D5">
        <w:rPr>
          <w:rFonts w:ascii="宋体" w:hAnsi="宋体" w:hint="eastAsia"/>
          <w:color w:val="000000" w:themeColor="text1"/>
          <w:position w:val="4"/>
          <w:szCs w:val="21"/>
        </w:rPr>
        <w:t>特性的</w:t>
      </w:r>
      <w:r w:rsidR="0014102F">
        <w:rPr>
          <w:rFonts w:ascii="宋体" w:hAnsi="宋体"/>
          <w:color w:val="000000" w:themeColor="text1"/>
          <w:position w:val="4"/>
          <w:szCs w:val="21"/>
        </w:rPr>
        <w:t>蓄电池在各种应用工况下的充电要求。</w:t>
      </w:r>
    </w:p>
    <w:p w:rsidR="000667BA" w:rsidRDefault="00EE68D5" w:rsidP="00F36DD8">
      <w:pPr>
        <w:spacing w:line="320" w:lineRule="exact"/>
        <w:ind w:rightChars="-2" w:right="-4" w:firstLineChars="200" w:firstLine="420"/>
        <w:rPr>
          <w:rFonts w:ascii="宋体" w:hAnsi="宋体"/>
          <w:color w:val="000000" w:themeColor="text1"/>
          <w:position w:val="4"/>
          <w:szCs w:val="21"/>
        </w:rPr>
      </w:pPr>
      <w:r>
        <w:rPr>
          <w:rFonts w:ascii="宋体" w:hAnsi="宋体" w:hint="eastAsia"/>
          <w:color w:val="000000" w:themeColor="text1"/>
          <w:position w:val="4"/>
          <w:szCs w:val="21"/>
        </w:rPr>
        <w:t>充电机</w:t>
      </w:r>
      <w:r w:rsidR="006F288E">
        <w:rPr>
          <w:rFonts w:ascii="宋体" w:hAnsi="宋体" w:hint="eastAsia"/>
          <w:color w:val="000000" w:themeColor="text1"/>
          <w:position w:val="4"/>
          <w:szCs w:val="21"/>
        </w:rPr>
        <w:t>控制器</w:t>
      </w:r>
      <w:r>
        <w:rPr>
          <w:rFonts w:ascii="宋体" w:hAnsi="宋体" w:hint="eastAsia"/>
          <w:color w:val="000000" w:themeColor="text1"/>
          <w:position w:val="4"/>
          <w:szCs w:val="21"/>
        </w:rPr>
        <w:t>在</w:t>
      </w:r>
      <w:r>
        <w:rPr>
          <w:rFonts w:ascii="宋体" w:hAnsi="宋体"/>
          <w:color w:val="000000" w:themeColor="text1"/>
          <w:position w:val="4"/>
          <w:szCs w:val="21"/>
        </w:rPr>
        <w:t>充电过程中，实时监测蓄电池的</w:t>
      </w:r>
      <w:r>
        <w:rPr>
          <w:rFonts w:ascii="宋体" w:hAnsi="宋体" w:hint="eastAsia"/>
          <w:color w:val="000000" w:themeColor="text1"/>
          <w:position w:val="4"/>
          <w:szCs w:val="21"/>
        </w:rPr>
        <w:t>状态、</w:t>
      </w:r>
      <w:r>
        <w:rPr>
          <w:rFonts w:ascii="宋体" w:hAnsi="宋体"/>
          <w:color w:val="000000" w:themeColor="text1"/>
          <w:position w:val="4"/>
          <w:szCs w:val="21"/>
        </w:rPr>
        <w:t>输入电源电压</w:t>
      </w:r>
      <w:r>
        <w:rPr>
          <w:rFonts w:ascii="宋体" w:hAnsi="宋体" w:hint="eastAsia"/>
          <w:color w:val="000000" w:themeColor="text1"/>
          <w:position w:val="4"/>
          <w:szCs w:val="21"/>
        </w:rPr>
        <w:t>变化、</w:t>
      </w:r>
      <w:r>
        <w:rPr>
          <w:rFonts w:ascii="宋体" w:hAnsi="宋体"/>
          <w:color w:val="000000" w:themeColor="text1"/>
          <w:position w:val="4"/>
          <w:szCs w:val="21"/>
        </w:rPr>
        <w:t>充电电流的</w:t>
      </w:r>
      <w:r w:rsidR="006F288E">
        <w:rPr>
          <w:rFonts w:ascii="宋体" w:hAnsi="宋体" w:hint="eastAsia"/>
          <w:color w:val="000000" w:themeColor="text1"/>
          <w:position w:val="4"/>
          <w:szCs w:val="21"/>
        </w:rPr>
        <w:t>数值</w:t>
      </w:r>
      <w:r>
        <w:rPr>
          <w:rFonts w:ascii="宋体" w:hAnsi="宋体"/>
          <w:color w:val="000000" w:themeColor="text1"/>
          <w:position w:val="4"/>
          <w:szCs w:val="21"/>
        </w:rPr>
        <w:t>，</w:t>
      </w:r>
      <w:r>
        <w:rPr>
          <w:rFonts w:ascii="宋体" w:hAnsi="宋体" w:hint="eastAsia"/>
          <w:color w:val="000000" w:themeColor="text1"/>
          <w:position w:val="4"/>
          <w:szCs w:val="21"/>
        </w:rPr>
        <w:t>智能</w:t>
      </w:r>
      <w:r>
        <w:rPr>
          <w:rFonts w:ascii="宋体" w:hAnsi="宋体"/>
          <w:color w:val="000000" w:themeColor="text1"/>
          <w:position w:val="4"/>
          <w:szCs w:val="21"/>
        </w:rPr>
        <w:t>的</w:t>
      </w:r>
      <w:r>
        <w:rPr>
          <w:rFonts w:ascii="宋体" w:hAnsi="宋体" w:hint="eastAsia"/>
          <w:color w:val="000000" w:themeColor="text1"/>
          <w:position w:val="4"/>
          <w:szCs w:val="21"/>
        </w:rPr>
        <w:t>控制</w:t>
      </w:r>
      <w:r>
        <w:rPr>
          <w:rFonts w:ascii="宋体" w:hAnsi="宋体"/>
          <w:color w:val="000000" w:themeColor="text1"/>
          <w:position w:val="4"/>
          <w:szCs w:val="21"/>
        </w:rPr>
        <w:t>每一次的充电</w:t>
      </w:r>
      <w:r>
        <w:rPr>
          <w:rFonts w:ascii="宋体" w:hAnsi="宋体" w:hint="eastAsia"/>
          <w:color w:val="000000" w:themeColor="text1"/>
          <w:position w:val="4"/>
          <w:szCs w:val="21"/>
        </w:rPr>
        <w:t>过程</w:t>
      </w:r>
      <w:r>
        <w:rPr>
          <w:rFonts w:ascii="宋体" w:hAnsi="宋体"/>
          <w:color w:val="000000" w:themeColor="text1"/>
          <w:position w:val="4"/>
          <w:szCs w:val="21"/>
        </w:rPr>
        <w:t>，</w:t>
      </w:r>
      <w:r>
        <w:rPr>
          <w:rFonts w:ascii="宋体" w:hAnsi="宋体" w:hint="eastAsia"/>
          <w:color w:val="000000" w:themeColor="text1"/>
          <w:position w:val="4"/>
          <w:szCs w:val="21"/>
        </w:rPr>
        <w:t>及时</w:t>
      </w:r>
      <w:r>
        <w:rPr>
          <w:rFonts w:ascii="宋体" w:hAnsi="宋体"/>
          <w:color w:val="000000" w:themeColor="text1"/>
          <w:position w:val="4"/>
          <w:szCs w:val="21"/>
        </w:rPr>
        <w:t>的适应蓄电池的状态与</w:t>
      </w:r>
      <w:r>
        <w:rPr>
          <w:rFonts w:ascii="宋体" w:hAnsi="宋体" w:hint="eastAsia"/>
          <w:color w:val="000000" w:themeColor="text1"/>
          <w:position w:val="4"/>
          <w:szCs w:val="21"/>
        </w:rPr>
        <w:t>电源</w:t>
      </w:r>
      <w:r w:rsidR="006F288E">
        <w:rPr>
          <w:rFonts w:ascii="宋体" w:hAnsi="宋体"/>
          <w:color w:val="000000" w:themeColor="text1"/>
          <w:position w:val="4"/>
          <w:szCs w:val="21"/>
        </w:rPr>
        <w:t>参数的变化，保证充电效果的一致性，满足</w:t>
      </w:r>
      <w:r w:rsidR="006F288E">
        <w:rPr>
          <w:rFonts w:ascii="宋体" w:hAnsi="宋体" w:hint="eastAsia"/>
          <w:color w:val="000000" w:themeColor="text1"/>
          <w:position w:val="4"/>
          <w:szCs w:val="21"/>
        </w:rPr>
        <w:t>不同</w:t>
      </w:r>
      <w:r w:rsidR="006F288E">
        <w:rPr>
          <w:rFonts w:ascii="宋体" w:hAnsi="宋体"/>
          <w:color w:val="000000" w:themeColor="text1"/>
          <w:position w:val="4"/>
          <w:szCs w:val="21"/>
        </w:rPr>
        <w:t>状态下蓄电池</w:t>
      </w:r>
      <w:r w:rsidR="006F288E">
        <w:rPr>
          <w:rFonts w:ascii="宋体" w:hAnsi="宋体" w:hint="eastAsia"/>
          <w:color w:val="000000" w:themeColor="text1"/>
          <w:position w:val="4"/>
          <w:szCs w:val="21"/>
        </w:rPr>
        <w:t>充电</w:t>
      </w:r>
      <w:r w:rsidR="006F288E">
        <w:rPr>
          <w:rFonts w:ascii="宋体" w:hAnsi="宋体"/>
          <w:color w:val="000000" w:themeColor="text1"/>
          <w:position w:val="4"/>
          <w:szCs w:val="21"/>
        </w:rPr>
        <w:t>要求</w:t>
      </w:r>
      <w:r w:rsidR="000667BA">
        <w:rPr>
          <w:rFonts w:ascii="宋体" w:hAnsi="宋体"/>
          <w:color w:val="000000" w:themeColor="text1"/>
          <w:position w:val="4"/>
          <w:szCs w:val="21"/>
        </w:rPr>
        <w:t>。</w:t>
      </w:r>
    </w:p>
    <w:p w:rsidR="00F36DD8" w:rsidRDefault="000667BA" w:rsidP="00F36DD8">
      <w:pPr>
        <w:spacing w:line="320" w:lineRule="exact"/>
        <w:ind w:rightChars="-2" w:right="-4" w:firstLineChars="200" w:firstLine="420"/>
        <w:rPr>
          <w:rFonts w:ascii="宋体" w:hAnsi="宋体"/>
          <w:position w:val="4"/>
          <w:szCs w:val="21"/>
        </w:rPr>
      </w:pPr>
      <w:r>
        <w:rPr>
          <w:rFonts w:ascii="宋体" w:hAnsi="宋体"/>
          <w:color w:val="000000" w:themeColor="text1"/>
          <w:position w:val="4"/>
          <w:szCs w:val="21"/>
        </w:rPr>
        <w:t>CZB</w:t>
      </w:r>
      <w:r w:rsidR="006F288E">
        <w:rPr>
          <w:rFonts w:ascii="宋体" w:hAnsi="宋体"/>
          <w:color w:val="000000" w:themeColor="text1"/>
          <w:position w:val="4"/>
          <w:szCs w:val="21"/>
        </w:rPr>
        <w:t>6E</w:t>
      </w:r>
      <w:r>
        <w:rPr>
          <w:rFonts w:ascii="宋体" w:hAnsi="宋体"/>
          <w:color w:val="000000" w:themeColor="text1"/>
          <w:position w:val="4"/>
          <w:szCs w:val="21"/>
        </w:rPr>
        <w:t>系列充电机</w:t>
      </w:r>
      <w:r w:rsidR="006F288E">
        <w:rPr>
          <w:rFonts w:ascii="宋体" w:hAnsi="宋体" w:hint="eastAsia"/>
          <w:color w:val="000000" w:themeColor="text1"/>
          <w:position w:val="4"/>
          <w:szCs w:val="21"/>
        </w:rPr>
        <w:t>结构简单、操作方便，</w:t>
      </w:r>
      <w:r>
        <w:rPr>
          <w:rFonts w:ascii="宋体" w:hAnsi="宋体" w:hint="eastAsia"/>
          <w:color w:val="000000" w:themeColor="text1"/>
          <w:position w:val="4"/>
          <w:szCs w:val="21"/>
        </w:rPr>
        <w:t>各项保护</w:t>
      </w:r>
      <w:r w:rsidR="00F36DD8" w:rsidRPr="00DA5246">
        <w:rPr>
          <w:rFonts w:ascii="宋体" w:hAnsi="宋体" w:hint="eastAsia"/>
          <w:color w:val="000000" w:themeColor="text1"/>
          <w:position w:val="4"/>
          <w:szCs w:val="21"/>
        </w:rPr>
        <w:t>功能齐全</w:t>
      </w:r>
      <w:r>
        <w:rPr>
          <w:rFonts w:ascii="宋体" w:hAnsi="宋体" w:hint="eastAsia"/>
          <w:color w:val="000000" w:themeColor="text1"/>
          <w:position w:val="4"/>
          <w:szCs w:val="21"/>
        </w:rPr>
        <w:t>，</w:t>
      </w:r>
      <w:r>
        <w:rPr>
          <w:rFonts w:ascii="宋体" w:hAnsi="宋体"/>
          <w:color w:val="000000" w:themeColor="text1"/>
          <w:position w:val="4"/>
          <w:szCs w:val="21"/>
        </w:rPr>
        <w:t>是全智能的充电机，适合为各种铅酸蓄电池充电</w:t>
      </w:r>
      <w:r w:rsidR="006834FC">
        <w:rPr>
          <w:rFonts w:ascii="宋体" w:hAnsi="宋体"/>
          <w:position w:val="4"/>
          <w:szCs w:val="21"/>
        </w:rPr>
        <w:t>，</w:t>
      </w:r>
      <w:r w:rsidR="002372C8">
        <w:rPr>
          <w:rFonts w:ascii="宋体" w:hAnsi="宋体" w:hint="eastAsia"/>
          <w:position w:val="4"/>
          <w:szCs w:val="21"/>
        </w:rPr>
        <w:t>为</w:t>
      </w:r>
      <w:r w:rsidR="006F288E">
        <w:rPr>
          <w:rFonts w:ascii="宋体" w:hAnsi="宋体"/>
          <w:position w:val="4"/>
          <w:szCs w:val="21"/>
        </w:rPr>
        <w:t>电动</w:t>
      </w:r>
      <w:r w:rsidR="00F36DD8" w:rsidRPr="008E00C2">
        <w:rPr>
          <w:rFonts w:ascii="宋体" w:hAnsi="宋体" w:hint="eastAsia"/>
          <w:position w:val="4"/>
          <w:szCs w:val="21"/>
        </w:rPr>
        <w:t>托盘车、叉车、搬运车、升降车、游览车等</w:t>
      </w:r>
      <w:r w:rsidR="006F288E">
        <w:rPr>
          <w:rFonts w:ascii="宋体" w:hAnsi="宋体" w:hint="eastAsia"/>
          <w:position w:val="4"/>
          <w:szCs w:val="21"/>
        </w:rPr>
        <w:t>车辆</w:t>
      </w:r>
      <w:r w:rsidR="00F36DD8" w:rsidRPr="008E00C2">
        <w:rPr>
          <w:rFonts w:ascii="宋体" w:hAnsi="宋体" w:hint="eastAsia"/>
          <w:position w:val="4"/>
          <w:szCs w:val="21"/>
        </w:rPr>
        <w:t>的铅酸蓄电池的充电。</w:t>
      </w:r>
    </w:p>
    <w:p w:rsidR="000667BA" w:rsidRPr="008E00C2" w:rsidRDefault="000667BA" w:rsidP="00F36DD8">
      <w:pPr>
        <w:spacing w:line="320" w:lineRule="exact"/>
        <w:ind w:rightChars="-2" w:right="-4" w:firstLineChars="200" w:firstLine="420"/>
        <w:rPr>
          <w:rFonts w:ascii="宋体" w:hAnsi="宋体"/>
          <w:position w:val="4"/>
          <w:szCs w:val="21"/>
        </w:rPr>
      </w:pPr>
    </w:p>
    <w:p w:rsidR="00F36DD8" w:rsidRPr="00005DAA" w:rsidRDefault="00F36DD8" w:rsidP="00005DAA">
      <w:pPr>
        <w:autoSpaceDE w:val="0"/>
        <w:autoSpaceDN w:val="0"/>
        <w:adjustRightInd w:val="0"/>
        <w:spacing w:line="380" w:lineRule="exact"/>
        <w:outlineLvl w:val="2"/>
        <w:rPr>
          <w:rFonts w:ascii="宋体" w:hAnsi="宋体"/>
          <w:b/>
          <w:bCs/>
          <w:color w:val="000000"/>
          <w:kern w:val="0"/>
          <w:position w:val="4"/>
          <w:sz w:val="24"/>
        </w:rPr>
      </w:pPr>
      <w:bookmarkStart w:id="2" w:name="_Toc388856760"/>
      <w:bookmarkStart w:id="3" w:name="_Toc393190363"/>
      <w:r w:rsidRPr="00005DAA">
        <w:rPr>
          <w:rFonts w:ascii="宋体" w:hAnsi="宋体" w:hint="eastAsia"/>
          <w:b/>
          <w:bCs/>
          <w:color w:val="000000"/>
          <w:kern w:val="0"/>
          <w:position w:val="4"/>
          <w:sz w:val="24"/>
        </w:rPr>
        <w:t>充电机</w:t>
      </w:r>
      <w:r w:rsidR="00005DAA">
        <w:rPr>
          <w:rFonts w:ascii="宋体" w:hAnsi="宋体" w:hint="eastAsia"/>
          <w:b/>
          <w:bCs/>
          <w:color w:val="000000"/>
          <w:kern w:val="0"/>
          <w:position w:val="4"/>
          <w:sz w:val="24"/>
        </w:rPr>
        <w:t>主要</w:t>
      </w:r>
      <w:r w:rsidRPr="00005DAA">
        <w:rPr>
          <w:rFonts w:ascii="宋体" w:hAnsi="宋体" w:hint="eastAsia"/>
          <w:b/>
          <w:bCs/>
          <w:color w:val="000000"/>
          <w:kern w:val="0"/>
          <w:position w:val="4"/>
          <w:sz w:val="24"/>
        </w:rPr>
        <w:t>功能</w:t>
      </w:r>
      <w:bookmarkEnd w:id="2"/>
      <w:bookmarkEnd w:id="3"/>
    </w:p>
    <w:p w:rsidR="00F36DD8" w:rsidRPr="00135F99" w:rsidRDefault="00AA75AE" w:rsidP="00F36DD8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320" w:lineRule="exact"/>
        <w:ind w:firstLineChars="0"/>
        <w:rPr>
          <w:rFonts w:ascii="宋体" w:hAnsi="宋体"/>
          <w:bCs/>
          <w:color w:val="000000" w:themeColor="text1"/>
          <w:szCs w:val="21"/>
        </w:rPr>
      </w:pPr>
      <w:r>
        <w:rPr>
          <w:rFonts w:ascii="宋体" w:hAnsi="宋体" w:hint="eastAsia"/>
          <w:bCs/>
          <w:color w:val="000000" w:themeColor="text1"/>
          <w:szCs w:val="21"/>
        </w:rPr>
        <w:t>采用</w:t>
      </w:r>
      <w:r>
        <w:rPr>
          <w:rFonts w:ascii="宋体" w:hAnsi="宋体"/>
          <w:bCs/>
          <w:color w:val="000000" w:themeColor="text1"/>
          <w:szCs w:val="21"/>
        </w:rPr>
        <w:t>标准的Wsa</w:t>
      </w:r>
      <w:r w:rsidR="00F36DD8" w:rsidRPr="00135F99">
        <w:rPr>
          <w:rFonts w:ascii="宋体" w:hAnsi="宋体" w:hint="eastAsia"/>
          <w:bCs/>
          <w:color w:val="000000" w:themeColor="text1"/>
          <w:szCs w:val="21"/>
        </w:rPr>
        <w:t>充电</w:t>
      </w:r>
      <w:r w:rsidR="0031101C">
        <w:rPr>
          <w:rFonts w:ascii="宋体" w:hAnsi="宋体" w:hint="eastAsia"/>
          <w:bCs/>
          <w:color w:val="000000" w:themeColor="text1"/>
          <w:szCs w:val="21"/>
        </w:rPr>
        <w:t>曲线</w:t>
      </w:r>
      <w:r w:rsidR="00F36DD8" w:rsidRPr="00135F99">
        <w:rPr>
          <w:rFonts w:ascii="宋体" w:hAnsi="宋体" w:hint="eastAsia"/>
          <w:bCs/>
          <w:color w:val="000000" w:themeColor="text1"/>
          <w:szCs w:val="21"/>
        </w:rPr>
        <w:t>，适用于</w:t>
      </w:r>
      <w:r w:rsidR="0031101C">
        <w:rPr>
          <w:rFonts w:ascii="宋体" w:hAnsi="宋体" w:hint="eastAsia"/>
          <w:bCs/>
          <w:color w:val="000000" w:themeColor="text1"/>
          <w:szCs w:val="21"/>
        </w:rPr>
        <w:t>为</w:t>
      </w:r>
      <w:r w:rsidR="00F36DD8" w:rsidRPr="00135F99">
        <w:rPr>
          <w:rFonts w:ascii="宋体" w:hAnsi="宋体" w:hint="eastAsia"/>
          <w:bCs/>
          <w:color w:val="000000" w:themeColor="text1"/>
          <w:szCs w:val="21"/>
        </w:rPr>
        <w:t>各种不同</w:t>
      </w:r>
      <w:r w:rsidR="00005DAA">
        <w:rPr>
          <w:rFonts w:ascii="宋体" w:hAnsi="宋体" w:hint="eastAsia"/>
          <w:bCs/>
          <w:color w:val="000000" w:themeColor="text1"/>
          <w:szCs w:val="21"/>
        </w:rPr>
        <w:t>类型</w:t>
      </w:r>
      <w:r w:rsidR="00F36DD8" w:rsidRPr="00135F99">
        <w:rPr>
          <w:rFonts w:ascii="宋体" w:hAnsi="宋体" w:hint="eastAsia"/>
          <w:bCs/>
          <w:color w:val="000000" w:themeColor="text1"/>
          <w:szCs w:val="21"/>
        </w:rPr>
        <w:t>的</w:t>
      </w:r>
      <w:r>
        <w:rPr>
          <w:rFonts w:ascii="宋体" w:hAnsi="宋体" w:hint="eastAsia"/>
          <w:bCs/>
          <w:color w:val="000000" w:themeColor="text1"/>
          <w:szCs w:val="21"/>
        </w:rPr>
        <w:t>开口式</w:t>
      </w:r>
      <w:r w:rsidR="00F36DD8" w:rsidRPr="00135F99">
        <w:rPr>
          <w:rFonts w:ascii="宋体" w:hAnsi="宋体" w:hint="eastAsia"/>
          <w:bCs/>
          <w:color w:val="000000" w:themeColor="text1"/>
          <w:szCs w:val="21"/>
        </w:rPr>
        <w:t>铅酸蓄电池的充电</w:t>
      </w:r>
      <w:r w:rsidR="00005DAA">
        <w:rPr>
          <w:rFonts w:ascii="宋体" w:hAnsi="宋体" w:hint="eastAsia"/>
          <w:bCs/>
          <w:color w:val="000000" w:themeColor="text1"/>
          <w:szCs w:val="21"/>
        </w:rPr>
        <w:t>：</w:t>
      </w:r>
    </w:p>
    <w:p w:rsidR="00AA75AE" w:rsidRDefault="004D69B9" w:rsidP="009305B9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充电状态</w:t>
      </w:r>
      <w:r>
        <w:rPr>
          <w:rFonts w:ascii="宋体" w:hAnsi="宋体"/>
          <w:bCs/>
          <w:color w:val="000000"/>
          <w:szCs w:val="21"/>
        </w:rPr>
        <w:t>、参数显示</w:t>
      </w:r>
      <w:r>
        <w:rPr>
          <w:rFonts w:ascii="宋体" w:hAnsi="宋体" w:hint="eastAsia"/>
          <w:bCs/>
          <w:color w:val="000000"/>
          <w:szCs w:val="21"/>
        </w:rPr>
        <w:t>：</w:t>
      </w:r>
      <w:r w:rsidR="00F36DD8" w:rsidRPr="00B2098D">
        <w:rPr>
          <w:rFonts w:ascii="宋体" w:hAnsi="宋体" w:hint="eastAsia"/>
          <w:bCs/>
          <w:color w:val="000000"/>
          <w:szCs w:val="21"/>
        </w:rPr>
        <w:t>高亮度LED指示充电机的运行状态</w:t>
      </w:r>
      <w:r>
        <w:rPr>
          <w:rFonts w:ascii="宋体" w:hAnsi="宋体" w:hint="eastAsia"/>
          <w:bCs/>
          <w:color w:val="000000"/>
          <w:szCs w:val="21"/>
        </w:rPr>
        <w:t>，</w:t>
      </w:r>
      <w:r w:rsidR="00F36DD8" w:rsidRPr="00B2098D">
        <w:rPr>
          <w:rFonts w:ascii="宋体" w:hAnsi="宋体" w:hint="eastAsia"/>
          <w:bCs/>
          <w:color w:val="000000"/>
          <w:szCs w:val="21"/>
        </w:rPr>
        <w:t>数码管显示</w:t>
      </w:r>
      <w:r w:rsidR="00B2098D">
        <w:rPr>
          <w:rFonts w:ascii="宋体" w:hAnsi="宋体" w:hint="eastAsia"/>
          <w:bCs/>
          <w:color w:val="000000"/>
          <w:szCs w:val="21"/>
        </w:rPr>
        <w:t>充电</w:t>
      </w:r>
      <w:r w:rsidR="00B2098D">
        <w:rPr>
          <w:rFonts w:ascii="宋体" w:hAnsi="宋体"/>
          <w:bCs/>
          <w:color w:val="000000"/>
          <w:szCs w:val="21"/>
        </w:rPr>
        <w:t>过程中</w:t>
      </w:r>
      <w:r w:rsidR="00F36DD8" w:rsidRPr="00B2098D">
        <w:rPr>
          <w:rFonts w:ascii="宋体" w:hAnsi="宋体" w:hint="eastAsia"/>
          <w:bCs/>
          <w:color w:val="000000"/>
          <w:szCs w:val="21"/>
        </w:rPr>
        <w:t>蓄电池电压、充电电流、容量、时间等充电参数，</w:t>
      </w:r>
      <w:r w:rsidR="00AA75AE">
        <w:rPr>
          <w:rFonts w:ascii="宋体" w:hAnsi="宋体" w:hint="eastAsia"/>
          <w:bCs/>
          <w:color w:val="000000"/>
          <w:szCs w:val="21"/>
        </w:rPr>
        <w:t>故障</w:t>
      </w:r>
      <w:r w:rsidR="00AA75AE">
        <w:rPr>
          <w:rFonts w:ascii="宋体" w:hAnsi="宋体"/>
          <w:bCs/>
          <w:color w:val="000000"/>
          <w:szCs w:val="21"/>
        </w:rPr>
        <w:t>时，</w:t>
      </w:r>
      <w:r w:rsidR="00F36DD8" w:rsidRPr="00B2098D">
        <w:rPr>
          <w:rFonts w:ascii="宋体" w:hAnsi="宋体" w:hint="eastAsia"/>
          <w:bCs/>
          <w:color w:val="000000"/>
          <w:szCs w:val="21"/>
        </w:rPr>
        <w:t>显示故障代码；</w:t>
      </w:r>
    </w:p>
    <w:p w:rsidR="00F36DD8" w:rsidRPr="00B2098D" w:rsidRDefault="00AA75AE" w:rsidP="009305B9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按键</w:t>
      </w:r>
      <w:r>
        <w:rPr>
          <w:rFonts w:ascii="宋体" w:hAnsi="宋体"/>
          <w:bCs/>
          <w:color w:val="000000"/>
          <w:szCs w:val="21"/>
        </w:rPr>
        <w:t>功能：</w:t>
      </w:r>
      <w:r>
        <w:rPr>
          <w:rFonts w:ascii="宋体" w:hAnsi="宋体" w:hint="eastAsia"/>
          <w:bCs/>
          <w:color w:val="000000"/>
          <w:szCs w:val="21"/>
        </w:rPr>
        <w:t>不同</w:t>
      </w:r>
      <w:r>
        <w:rPr>
          <w:rFonts w:ascii="宋体" w:hAnsi="宋体"/>
          <w:bCs/>
          <w:color w:val="000000"/>
          <w:szCs w:val="21"/>
        </w:rPr>
        <w:t>的按键组合，实现启动、</w:t>
      </w:r>
      <w:r>
        <w:rPr>
          <w:rFonts w:ascii="宋体" w:hAnsi="宋体" w:hint="eastAsia"/>
          <w:bCs/>
          <w:color w:val="000000"/>
          <w:szCs w:val="21"/>
        </w:rPr>
        <w:t>暂停</w:t>
      </w:r>
      <w:r>
        <w:rPr>
          <w:rFonts w:ascii="宋体" w:hAnsi="宋体"/>
          <w:bCs/>
          <w:color w:val="000000"/>
          <w:szCs w:val="21"/>
        </w:rPr>
        <w:t>，数据查询与参数设置功能</w:t>
      </w:r>
      <w:r w:rsidR="0031101C">
        <w:rPr>
          <w:rFonts w:ascii="宋体" w:hAnsi="宋体"/>
          <w:bCs/>
          <w:color w:val="000000"/>
          <w:szCs w:val="21"/>
        </w:rPr>
        <w:t>。</w:t>
      </w:r>
    </w:p>
    <w:p w:rsidR="004D69B9" w:rsidRDefault="00AA75AE" w:rsidP="00F36DD8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/>
          <w:szCs w:val="21"/>
        </w:rPr>
        <w:t>延时</w:t>
      </w:r>
      <w:r w:rsidR="004D69B9">
        <w:rPr>
          <w:rFonts w:ascii="宋体" w:hAnsi="宋体"/>
          <w:bCs/>
          <w:color w:val="000000"/>
          <w:szCs w:val="21"/>
        </w:rPr>
        <w:t>启动功能：充电机</w:t>
      </w:r>
      <w:r w:rsidR="00F36DD8" w:rsidRPr="0080651F">
        <w:rPr>
          <w:rFonts w:ascii="宋体" w:hAnsi="宋体" w:hint="eastAsia"/>
          <w:bCs/>
          <w:color w:val="000000"/>
          <w:szCs w:val="21"/>
        </w:rPr>
        <w:t>自动检测</w:t>
      </w:r>
      <w:r w:rsidR="004D69B9">
        <w:rPr>
          <w:rFonts w:ascii="宋体" w:hAnsi="宋体" w:hint="eastAsia"/>
          <w:bCs/>
          <w:color w:val="000000"/>
          <w:szCs w:val="21"/>
        </w:rPr>
        <w:t>充电</w:t>
      </w:r>
      <w:r w:rsidR="004D69B9">
        <w:rPr>
          <w:rFonts w:ascii="宋体" w:hAnsi="宋体"/>
          <w:bCs/>
          <w:color w:val="000000"/>
          <w:szCs w:val="21"/>
        </w:rPr>
        <w:t>开机条件，</w:t>
      </w:r>
      <w:r w:rsidR="004D69B9">
        <w:rPr>
          <w:rFonts w:ascii="宋体" w:hAnsi="宋体" w:hint="eastAsia"/>
          <w:bCs/>
          <w:color w:val="000000"/>
          <w:szCs w:val="21"/>
        </w:rPr>
        <w:t>开机</w:t>
      </w:r>
      <w:r w:rsidR="004D69B9">
        <w:rPr>
          <w:rFonts w:ascii="宋体" w:hAnsi="宋体"/>
          <w:bCs/>
          <w:color w:val="000000"/>
          <w:szCs w:val="21"/>
        </w:rPr>
        <w:t>时有</w:t>
      </w:r>
      <w:r w:rsidR="004D69B9">
        <w:rPr>
          <w:rFonts w:ascii="宋体" w:hAnsi="宋体" w:hint="eastAsia"/>
          <w:bCs/>
          <w:color w:val="000000"/>
          <w:szCs w:val="21"/>
        </w:rPr>
        <w:t>延时启动功能</w:t>
      </w:r>
      <w:r w:rsidR="004D69B9">
        <w:rPr>
          <w:rFonts w:ascii="宋体" w:hAnsi="宋体"/>
          <w:bCs/>
          <w:color w:val="000000"/>
          <w:szCs w:val="21"/>
        </w:rPr>
        <w:t>，</w:t>
      </w:r>
      <w:r w:rsidR="004D69B9">
        <w:rPr>
          <w:rFonts w:ascii="宋体" w:hAnsi="宋体" w:hint="eastAsia"/>
          <w:bCs/>
          <w:color w:val="000000"/>
          <w:szCs w:val="21"/>
        </w:rPr>
        <w:t>延时</w:t>
      </w:r>
      <w:r w:rsidR="00E6067B" w:rsidRPr="00E6067B">
        <w:rPr>
          <w:rFonts w:ascii="宋体" w:hAnsi="宋体"/>
          <w:bCs/>
          <w:color w:val="FF0000"/>
          <w:szCs w:val="21"/>
        </w:rPr>
        <w:t>5</w:t>
      </w:r>
      <w:r w:rsidR="00913F6C">
        <w:rPr>
          <w:rFonts w:ascii="宋体" w:hAnsi="宋体" w:hint="eastAsia"/>
          <w:bCs/>
          <w:color w:val="000000"/>
          <w:szCs w:val="21"/>
        </w:rPr>
        <w:t>秒左右</w:t>
      </w:r>
      <w:r w:rsidR="004D69B9">
        <w:rPr>
          <w:rFonts w:ascii="宋体" w:hAnsi="宋体"/>
          <w:bCs/>
          <w:color w:val="000000"/>
          <w:szCs w:val="21"/>
        </w:rPr>
        <w:t>接通主电路，保证充电操作</w:t>
      </w:r>
      <w:r w:rsidR="004D69B9">
        <w:rPr>
          <w:rFonts w:ascii="宋体" w:hAnsi="宋体" w:hint="eastAsia"/>
          <w:bCs/>
          <w:color w:val="000000"/>
          <w:szCs w:val="21"/>
        </w:rPr>
        <w:t>人员</w:t>
      </w:r>
      <w:r w:rsidR="004D69B9">
        <w:rPr>
          <w:rFonts w:ascii="宋体" w:hAnsi="宋体"/>
          <w:bCs/>
          <w:color w:val="000000"/>
          <w:szCs w:val="21"/>
        </w:rPr>
        <w:t>安全</w:t>
      </w:r>
      <w:r w:rsidR="004D69B9">
        <w:rPr>
          <w:rFonts w:ascii="宋体" w:hAnsi="宋体" w:hint="eastAsia"/>
          <w:bCs/>
          <w:color w:val="000000"/>
          <w:szCs w:val="21"/>
        </w:rPr>
        <w:t>。</w:t>
      </w:r>
    </w:p>
    <w:p w:rsidR="00F36DD8" w:rsidRPr="007401CF" w:rsidRDefault="00913F6C" w:rsidP="00F36DD8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320" w:lineRule="exact"/>
        <w:ind w:firstLineChars="0"/>
        <w:rPr>
          <w:rFonts w:ascii="宋体" w:hAnsi="宋体"/>
          <w:bCs/>
          <w:color w:val="000000" w:themeColor="text1"/>
          <w:szCs w:val="21"/>
        </w:rPr>
      </w:pPr>
      <w:r>
        <w:rPr>
          <w:rFonts w:ascii="宋体" w:hAnsi="宋体" w:hint="eastAsia"/>
          <w:bCs/>
          <w:color w:val="000000" w:themeColor="text1"/>
          <w:szCs w:val="21"/>
        </w:rPr>
        <w:t>充足</w:t>
      </w:r>
      <w:r>
        <w:rPr>
          <w:rFonts w:ascii="宋体" w:hAnsi="宋体"/>
          <w:bCs/>
          <w:color w:val="000000" w:themeColor="text1"/>
          <w:szCs w:val="21"/>
        </w:rPr>
        <w:t>判断：</w:t>
      </w:r>
      <w:r w:rsidR="00AA75AE">
        <w:rPr>
          <w:rFonts w:ascii="宋体" w:hAnsi="宋体" w:hint="eastAsia"/>
          <w:bCs/>
          <w:color w:val="000000" w:themeColor="text1"/>
          <w:szCs w:val="21"/>
        </w:rPr>
        <w:t>自动</w:t>
      </w:r>
      <w:r w:rsidR="00AA75AE">
        <w:rPr>
          <w:rFonts w:ascii="宋体" w:hAnsi="宋体"/>
          <w:bCs/>
          <w:color w:val="000000" w:themeColor="text1"/>
          <w:szCs w:val="21"/>
        </w:rPr>
        <w:t>测试</w:t>
      </w:r>
      <w:r w:rsidR="008B0630">
        <w:rPr>
          <w:rFonts w:ascii="宋体" w:hAnsi="宋体" w:hint="eastAsia"/>
          <w:bCs/>
          <w:color w:val="000000" w:themeColor="text1"/>
          <w:szCs w:val="21"/>
        </w:rPr>
        <w:t>充电</w:t>
      </w:r>
      <w:r w:rsidR="008B0630">
        <w:rPr>
          <w:rFonts w:ascii="宋体" w:hAnsi="宋体"/>
          <w:bCs/>
          <w:color w:val="000000" w:themeColor="text1"/>
          <w:szCs w:val="21"/>
        </w:rPr>
        <w:t>电流、电压，输入电压，智能判断充电过程的相关</w:t>
      </w:r>
      <w:r w:rsidR="008B0630">
        <w:rPr>
          <w:rFonts w:ascii="宋体" w:hAnsi="宋体" w:hint="eastAsia"/>
          <w:bCs/>
          <w:color w:val="000000" w:themeColor="text1"/>
          <w:szCs w:val="21"/>
        </w:rPr>
        <w:t>测试</w:t>
      </w:r>
      <w:r w:rsidR="008B0630">
        <w:rPr>
          <w:rFonts w:ascii="宋体" w:hAnsi="宋体"/>
          <w:bCs/>
          <w:color w:val="000000" w:themeColor="text1"/>
          <w:szCs w:val="21"/>
        </w:rPr>
        <w:t>变化趋势，通过内置的充电判断方法，保证每一次充电</w:t>
      </w:r>
      <w:r w:rsidR="008B0630">
        <w:rPr>
          <w:rFonts w:ascii="宋体" w:hAnsi="宋体" w:hint="eastAsia"/>
          <w:bCs/>
          <w:color w:val="000000" w:themeColor="text1"/>
          <w:szCs w:val="21"/>
        </w:rPr>
        <w:t>过程</w:t>
      </w:r>
      <w:r w:rsidR="008B0630">
        <w:rPr>
          <w:rFonts w:ascii="宋体" w:hAnsi="宋体"/>
          <w:bCs/>
          <w:color w:val="000000" w:themeColor="text1"/>
          <w:szCs w:val="21"/>
        </w:rPr>
        <w:t>都</w:t>
      </w:r>
      <w:r w:rsidR="008B0630">
        <w:rPr>
          <w:rFonts w:ascii="宋体" w:hAnsi="宋体" w:hint="eastAsia"/>
          <w:bCs/>
          <w:color w:val="000000" w:themeColor="text1"/>
          <w:szCs w:val="21"/>
        </w:rPr>
        <w:t>最优，适应</w:t>
      </w:r>
      <w:r w:rsidR="008B0630">
        <w:rPr>
          <w:rFonts w:ascii="宋体" w:hAnsi="宋体"/>
          <w:bCs/>
          <w:color w:val="000000" w:themeColor="text1"/>
          <w:szCs w:val="21"/>
        </w:rPr>
        <w:t>各种蓄电池的内置特性，达到蓄电池比重到位，温升最低的目的</w:t>
      </w:r>
      <w:r w:rsidR="0031101C">
        <w:rPr>
          <w:rFonts w:ascii="宋体" w:hAnsi="宋体" w:hint="eastAsia"/>
          <w:bCs/>
          <w:color w:val="000000"/>
          <w:kern w:val="0"/>
          <w:szCs w:val="21"/>
        </w:rPr>
        <w:t>。</w:t>
      </w:r>
    </w:p>
    <w:p w:rsidR="007401CF" w:rsidRPr="00F06021" w:rsidRDefault="007401CF" w:rsidP="00F36DD8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320" w:lineRule="exact"/>
        <w:ind w:firstLineChars="0"/>
        <w:rPr>
          <w:rFonts w:ascii="宋体" w:hAnsi="宋体"/>
          <w:bCs/>
          <w:color w:val="000000" w:themeColor="text1"/>
          <w:szCs w:val="21"/>
        </w:rPr>
      </w:pPr>
      <w:r>
        <w:rPr>
          <w:rFonts w:ascii="宋体" w:hAnsi="宋体" w:hint="eastAsia"/>
          <w:bCs/>
          <w:color w:val="000000"/>
          <w:kern w:val="0"/>
          <w:szCs w:val="21"/>
        </w:rPr>
        <w:t>充电系数</w:t>
      </w:r>
      <w:r>
        <w:rPr>
          <w:rFonts w:ascii="宋体" w:hAnsi="宋体"/>
          <w:bCs/>
          <w:color w:val="000000"/>
          <w:kern w:val="0"/>
          <w:szCs w:val="21"/>
        </w:rPr>
        <w:t>可调：通过调整充电系数，改善充电效果，</w:t>
      </w:r>
      <w:r>
        <w:rPr>
          <w:rFonts w:ascii="宋体" w:hAnsi="宋体" w:hint="eastAsia"/>
          <w:bCs/>
          <w:color w:val="000000"/>
          <w:kern w:val="0"/>
          <w:szCs w:val="21"/>
        </w:rPr>
        <w:t>适应</w:t>
      </w:r>
      <w:r>
        <w:rPr>
          <w:rFonts w:ascii="宋体" w:hAnsi="宋体"/>
          <w:bCs/>
          <w:color w:val="000000"/>
          <w:kern w:val="0"/>
          <w:szCs w:val="21"/>
        </w:rPr>
        <w:t>不同特性的铅酸蓄电池</w:t>
      </w:r>
      <w:r>
        <w:rPr>
          <w:rFonts w:ascii="宋体" w:hAnsi="宋体" w:hint="eastAsia"/>
          <w:bCs/>
          <w:color w:val="000000"/>
          <w:kern w:val="0"/>
          <w:szCs w:val="21"/>
        </w:rPr>
        <w:t>充电</w:t>
      </w:r>
      <w:r>
        <w:rPr>
          <w:rFonts w:ascii="宋体" w:hAnsi="宋体"/>
          <w:bCs/>
          <w:color w:val="000000"/>
          <w:kern w:val="0"/>
          <w:szCs w:val="21"/>
        </w:rPr>
        <w:t>要求，</w:t>
      </w:r>
      <w:r>
        <w:rPr>
          <w:rFonts w:ascii="宋体" w:hAnsi="宋体" w:hint="eastAsia"/>
          <w:bCs/>
          <w:color w:val="000000"/>
          <w:kern w:val="0"/>
          <w:szCs w:val="21"/>
        </w:rPr>
        <w:t>保证</w:t>
      </w:r>
      <w:r>
        <w:rPr>
          <w:rFonts w:ascii="宋体" w:hAnsi="宋体"/>
          <w:bCs/>
          <w:color w:val="000000"/>
          <w:kern w:val="0"/>
          <w:szCs w:val="21"/>
        </w:rPr>
        <w:t>充电效果。充电</w:t>
      </w:r>
      <w:r>
        <w:rPr>
          <w:rFonts w:ascii="宋体" w:hAnsi="宋体" w:hint="eastAsia"/>
          <w:bCs/>
          <w:color w:val="000000"/>
          <w:kern w:val="0"/>
          <w:szCs w:val="21"/>
        </w:rPr>
        <w:t>系数</w:t>
      </w:r>
      <w:r>
        <w:rPr>
          <w:rFonts w:ascii="宋体" w:hAnsi="宋体"/>
          <w:bCs/>
          <w:color w:val="000000"/>
          <w:kern w:val="0"/>
          <w:szCs w:val="21"/>
        </w:rPr>
        <w:t>范围</w:t>
      </w:r>
      <w:r>
        <w:rPr>
          <w:rFonts w:ascii="宋体" w:hAnsi="宋体" w:hint="eastAsia"/>
          <w:bCs/>
          <w:color w:val="000000"/>
          <w:kern w:val="0"/>
          <w:szCs w:val="21"/>
        </w:rPr>
        <w:t>1.</w:t>
      </w:r>
      <w:r w:rsidR="00F56137">
        <w:rPr>
          <w:rFonts w:ascii="宋体" w:hAnsi="宋体"/>
          <w:bCs/>
          <w:color w:val="000000"/>
          <w:kern w:val="0"/>
          <w:szCs w:val="21"/>
        </w:rPr>
        <w:t>0</w:t>
      </w:r>
      <w:r>
        <w:rPr>
          <w:rFonts w:ascii="宋体" w:hAnsi="宋体" w:hint="eastAsia"/>
          <w:bCs/>
          <w:color w:val="000000"/>
          <w:kern w:val="0"/>
          <w:szCs w:val="21"/>
        </w:rPr>
        <w:t>0</w:t>
      </w:r>
      <w:r>
        <w:rPr>
          <w:rFonts w:ascii="宋体" w:hAnsi="宋体"/>
          <w:bCs/>
          <w:color w:val="000000"/>
          <w:kern w:val="0"/>
          <w:szCs w:val="21"/>
        </w:rPr>
        <w:t>-1.30</w:t>
      </w:r>
      <w:r>
        <w:rPr>
          <w:rFonts w:ascii="宋体" w:hAnsi="宋体" w:hint="eastAsia"/>
          <w:bCs/>
          <w:color w:val="000000"/>
          <w:kern w:val="0"/>
          <w:szCs w:val="21"/>
        </w:rPr>
        <w:t>。</w:t>
      </w:r>
    </w:p>
    <w:p w:rsidR="00F36DD8" w:rsidRPr="00941FF6" w:rsidRDefault="00B2098D" w:rsidP="00F36DD8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>
        <w:rPr>
          <w:rFonts w:ascii="宋体" w:hAnsi="宋体" w:hint="eastAsia"/>
          <w:bCs/>
          <w:color w:val="000000" w:themeColor="text1"/>
          <w:szCs w:val="21"/>
        </w:rPr>
        <w:t>充电机</w:t>
      </w:r>
      <w:r w:rsidR="006E192A">
        <w:rPr>
          <w:rFonts w:ascii="宋体" w:hAnsi="宋体"/>
          <w:bCs/>
          <w:color w:val="000000" w:themeColor="text1"/>
          <w:szCs w:val="21"/>
        </w:rPr>
        <w:t>数据记录</w:t>
      </w:r>
      <w:r w:rsidR="006E192A">
        <w:rPr>
          <w:rFonts w:ascii="宋体" w:hAnsi="宋体" w:hint="eastAsia"/>
          <w:bCs/>
          <w:color w:val="000000" w:themeColor="text1"/>
          <w:szCs w:val="21"/>
        </w:rPr>
        <w:t>功能</w:t>
      </w:r>
      <w:r w:rsidR="006E192A">
        <w:rPr>
          <w:rFonts w:ascii="宋体" w:hAnsi="宋体"/>
          <w:bCs/>
          <w:color w:val="000000" w:themeColor="text1"/>
          <w:szCs w:val="21"/>
        </w:rPr>
        <w:t>：</w:t>
      </w:r>
      <w:r>
        <w:rPr>
          <w:rFonts w:ascii="宋体" w:hAnsi="宋体"/>
          <w:bCs/>
          <w:color w:val="000000" w:themeColor="text1"/>
          <w:szCs w:val="21"/>
        </w:rPr>
        <w:t>充电机内置存储器件，</w:t>
      </w:r>
      <w:r w:rsidR="00F36DD8" w:rsidRPr="00941FF6">
        <w:rPr>
          <w:rFonts w:ascii="宋体" w:hAnsi="宋体" w:hint="eastAsia"/>
          <w:bCs/>
          <w:color w:val="000000" w:themeColor="text1"/>
          <w:szCs w:val="21"/>
        </w:rPr>
        <w:t>可记录</w:t>
      </w:r>
      <w:r w:rsidR="00E6067B" w:rsidRPr="00E6067B">
        <w:rPr>
          <w:rFonts w:ascii="宋体" w:hAnsi="宋体"/>
          <w:bCs/>
          <w:color w:val="FF0000"/>
          <w:szCs w:val="21"/>
        </w:rPr>
        <w:t>70</w:t>
      </w:r>
      <w:r w:rsidR="00F36DD8" w:rsidRPr="00FD26DA">
        <w:rPr>
          <w:rFonts w:ascii="宋体" w:hAnsi="宋体" w:hint="eastAsia"/>
          <w:bCs/>
          <w:color w:val="000000" w:themeColor="text1"/>
          <w:szCs w:val="21"/>
        </w:rPr>
        <w:t>次</w:t>
      </w:r>
      <w:r w:rsidR="00F36DD8" w:rsidRPr="00941FF6">
        <w:rPr>
          <w:rFonts w:ascii="宋体" w:hAnsi="宋体" w:hint="eastAsia"/>
          <w:bCs/>
          <w:color w:val="000000" w:themeColor="text1"/>
          <w:szCs w:val="21"/>
        </w:rPr>
        <w:t>充电结束时的充电数据；</w:t>
      </w:r>
      <w:r w:rsidR="006E192A">
        <w:rPr>
          <w:rFonts w:ascii="宋体" w:hAnsi="宋体" w:hint="eastAsia"/>
          <w:bCs/>
          <w:color w:val="000000" w:themeColor="text1"/>
          <w:szCs w:val="21"/>
        </w:rPr>
        <w:t>通过</w:t>
      </w:r>
      <w:r w:rsidR="006E192A">
        <w:rPr>
          <w:rFonts w:ascii="宋体" w:hAnsi="宋体"/>
          <w:bCs/>
          <w:color w:val="000000" w:themeColor="text1"/>
          <w:szCs w:val="21"/>
        </w:rPr>
        <w:t>按键与数码管显示，</w:t>
      </w:r>
      <w:r w:rsidR="006E192A">
        <w:rPr>
          <w:rFonts w:ascii="宋体" w:hAnsi="宋体" w:hint="eastAsia"/>
          <w:bCs/>
          <w:color w:val="000000" w:themeColor="text1"/>
          <w:szCs w:val="21"/>
        </w:rPr>
        <w:t>供</w:t>
      </w:r>
      <w:r w:rsidR="006E192A">
        <w:rPr>
          <w:rFonts w:ascii="宋体" w:hAnsi="宋体"/>
          <w:bCs/>
          <w:color w:val="000000" w:themeColor="text1"/>
          <w:szCs w:val="21"/>
        </w:rPr>
        <w:t>用户</w:t>
      </w:r>
      <w:r w:rsidR="006E192A">
        <w:rPr>
          <w:rFonts w:ascii="宋体" w:hAnsi="宋体" w:hint="eastAsia"/>
          <w:bCs/>
          <w:color w:val="000000" w:themeColor="text1"/>
          <w:szCs w:val="21"/>
        </w:rPr>
        <w:t>现场</w:t>
      </w:r>
      <w:r w:rsidR="006E192A">
        <w:rPr>
          <w:rFonts w:ascii="宋体" w:hAnsi="宋体"/>
          <w:bCs/>
          <w:color w:val="000000" w:themeColor="text1"/>
          <w:szCs w:val="21"/>
        </w:rPr>
        <w:t>使用</w:t>
      </w:r>
      <w:r w:rsidR="0031101C">
        <w:rPr>
          <w:rFonts w:ascii="宋体" w:hAnsi="宋体" w:hint="eastAsia"/>
          <w:bCs/>
          <w:color w:val="000000" w:themeColor="text1"/>
          <w:szCs w:val="21"/>
        </w:rPr>
        <w:t>检查</w:t>
      </w:r>
      <w:r w:rsidR="006E192A">
        <w:rPr>
          <w:rFonts w:ascii="宋体" w:hAnsi="宋体"/>
          <w:bCs/>
          <w:color w:val="000000" w:themeColor="text1"/>
          <w:szCs w:val="21"/>
        </w:rPr>
        <w:t>，查询充电过程历史数据。</w:t>
      </w:r>
    </w:p>
    <w:p w:rsidR="00F36DD8" w:rsidRPr="00B2098D" w:rsidRDefault="00B2098D" w:rsidP="009305B9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320" w:lineRule="exact"/>
        <w:ind w:firstLineChars="0"/>
        <w:rPr>
          <w:rFonts w:ascii="宋体" w:hAnsi="宋体"/>
          <w:bCs/>
          <w:color w:val="000000"/>
          <w:szCs w:val="21"/>
        </w:rPr>
      </w:pPr>
      <w:r w:rsidRPr="00B2098D">
        <w:rPr>
          <w:rFonts w:ascii="宋体" w:hAnsi="宋体" w:hint="eastAsia"/>
          <w:bCs/>
          <w:color w:val="000000"/>
          <w:szCs w:val="21"/>
        </w:rPr>
        <w:t>完善</w:t>
      </w:r>
      <w:r w:rsidR="004D69B9">
        <w:rPr>
          <w:rFonts w:ascii="宋体" w:hAnsi="宋体"/>
          <w:bCs/>
          <w:color w:val="000000"/>
          <w:szCs w:val="21"/>
        </w:rPr>
        <w:t>的充电机保护、报警功能</w:t>
      </w:r>
      <w:r w:rsidR="004D69B9">
        <w:rPr>
          <w:rFonts w:ascii="宋体" w:hAnsi="宋体" w:hint="eastAsia"/>
          <w:bCs/>
          <w:color w:val="000000"/>
          <w:szCs w:val="21"/>
        </w:rPr>
        <w:t>：</w:t>
      </w:r>
      <w:r w:rsidRPr="00B2098D">
        <w:rPr>
          <w:rFonts w:ascii="宋体" w:hAnsi="宋体"/>
          <w:bCs/>
          <w:color w:val="000000"/>
          <w:szCs w:val="21"/>
        </w:rPr>
        <w:t>充电机有</w:t>
      </w:r>
      <w:r w:rsidR="00F36DD8" w:rsidRPr="00B2098D">
        <w:rPr>
          <w:rFonts w:ascii="宋体" w:hAnsi="宋体" w:hint="eastAsia"/>
          <w:bCs/>
          <w:color w:val="000000"/>
          <w:szCs w:val="21"/>
        </w:rPr>
        <w:t>开路、接反、过载、短路</w:t>
      </w:r>
      <w:r>
        <w:rPr>
          <w:rFonts w:ascii="宋体" w:hAnsi="宋体" w:hint="eastAsia"/>
          <w:bCs/>
          <w:color w:val="000000"/>
          <w:szCs w:val="21"/>
        </w:rPr>
        <w:t>、</w:t>
      </w:r>
      <w:r w:rsidR="00F36DD8" w:rsidRPr="00B2098D">
        <w:rPr>
          <w:rFonts w:ascii="宋体" w:hAnsi="宋体" w:hint="eastAsia"/>
          <w:bCs/>
          <w:color w:val="000000"/>
          <w:szCs w:val="21"/>
        </w:rPr>
        <w:t>变压器超温、</w:t>
      </w:r>
      <w:r w:rsidR="00551B43" w:rsidRPr="00551B43">
        <w:rPr>
          <w:rFonts w:ascii="宋体" w:hAnsi="宋体" w:hint="eastAsia"/>
          <w:bCs/>
          <w:color w:val="FF0000"/>
          <w:szCs w:val="21"/>
        </w:rPr>
        <w:t>电源</w:t>
      </w:r>
      <w:r w:rsidR="00551B43" w:rsidRPr="00551B43">
        <w:rPr>
          <w:rFonts w:ascii="宋体" w:hAnsi="宋体"/>
          <w:bCs/>
          <w:color w:val="FF0000"/>
          <w:szCs w:val="21"/>
        </w:rPr>
        <w:t>缺相</w:t>
      </w:r>
      <w:r w:rsidR="00551B43" w:rsidRPr="00551B43">
        <w:rPr>
          <w:rFonts w:ascii="宋体" w:hAnsi="宋体" w:hint="eastAsia"/>
          <w:bCs/>
          <w:color w:val="FF0000"/>
          <w:szCs w:val="21"/>
        </w:rPr>
        <w:t>、</w:t>
      </w:r>
      <w:r w:rsidR="00551B43" w:rsidRPr="00551B43">
        <w:rPr>
          <w:rFonts w:ascii="宋体" w:hAnsi="宋体"/>
          <w:bCs/>
          <w:color w:val="FF0000"/>
          <w:szCs w:val="21"/>
        </w:rPr>
        <w:t>电源过欠压</w:t>
      </w:r>
      <w:r w:rsidR="00F36DD8" w:rsidRPr="00B2098D">
        <w:rPr>
          <w:rFonts w:ascii="宋体" w:hAnsi="宋体" w:hint="eastAsia"/>
          <w:bCs/>
          <w:color w:val="000000"/>
          <w:szCs w:val="21"/>
        </w:rPr>
        <w:t>等故障保护和报警功能；</w:t>
      </w:r>
    </w:p>
    <w:p w:rsidR="009832F5" w:rsidRPr="00456022" w:rsidRDefault="00456022" w:rsidP="00456022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320" w:lineRule="exact"/>
        <w:ind w:firstLineChars="0"/>
      </w:pPr>
      <w:r>
        <w:rPr>
          <w:rFonts w:ascii="宋体" w:hAnsi="宋体" w:hint="eastAsia"/>
          <w:bCs/>
          <w:color w:val="000000"/>
          <w:szCs w:val="21"/>
        </w:rPr>
        <w:t>各种</w:t>
      </w:r>
      <w:r>
        <w:rPr>
          <w:rFonts w:ascii="宋体" w:hAnsi="宋体"/>
          <w:bCs/>
          <w:color w:val="000000"/>
          <w:szCs w:val="21"/>
        </w:rPr>
        <w:t>标准的充电模式</w:t>
      </w:r>
      <w:r w:rsidR="0031101C">
        <w:rPr>
          <w:rFonts w:ascii="宋体" w:hAnsi="宋体" w:hint="eastAsia"/>
          <w:bCs/>
          <w:color w:val="000000"/>
          <w:szCs w:val="21"/>
        </w:rPr>
        <w:t>选择</w:t>
      </w:r>
      <w:r>
        <w:rPr>
          <w:rFonts w:ascii="宋体" w:hAnsi="宋体"/>
          <w:bCs/>
          <w:color w:val="000000"/>
          <w:szCs w:val="21"/>
        </w:rPr>
        <w:t>：充电机具有自动</w:t>
      </w:r>
      <w:r w:rsidR="00F36DD8" w:rsidRPr="0080651F">
        <w:rPr>
          <w:rFonts w:ascii="宋体" w:hAnsi="宋体" w:hint="eastAsia"/>
          <w:bCs/>
          <w:color w:val="000000"/>
          <w:szCs w:val="21"/>
        </w:rPr>
        <w:t>均衡充电</w:t>
      </w:r>
      <w:r>
        <w:rPr>
          <w:rFonts w:ascii="宋体" w:hAnsi="宋体" w:hint="eastAsia"/>
          <w:bCs/>
          <w:color w:val="000000"/>
          <w:szCs w:val="21"/>
        </w:rPr>
        <w:t>、</w:t>
      </w:r>
      <w:r w:rsidR="00316CAA">
        <w:rPr>
          <w:rFonts w:ascii="宋体" w:hAnsi="宋体" w:hint="eastAsia"/>
          <w:bCs/>
          <w:color w:val="000000"/>
          <w:szCs w:val="21"/>
        </w:rPr>
        <w:t>脉冲</w:t>
      </w:r>
      <w:r w:rsidR="00316CAA">
        <w:rPr>
          <w:rFonts w:ascii="宋体" w:hAnsi="宋体"/>
          <w:bCs/>
          <w:color w:val="000000"/>
          <w:szCs w:val="21"/>
        </w:rPr>
        <w:t>充电、</w:t>
      </w:r>
      <w:r w:rsidR="008B0630">
        <w:rPr>
          <w:rFonts w:ascii="宋体" w:hAnsi="宋体"/>
          <w:bCs/>
          <w:color w:val="000000"/>
          <w:szCs w:val="21"/>
        </w:rPr>
        <w:t>手动均衡充电、脱硫充电</w:t>
      </w:r>
      <w:r>
        <w:rPr>
          <w:rFonts w:ascii="宋体" w:hAnsi="宋体"/>
          <w:bCs/>
          <w:color w:val="000000"/>
          <w:szCs w:val="21"/>
        </w:rPr>
        <w:t>模式</w:t>
      </w:r>
      <w:r w:rsidR="00F36DD8" w:rsidRPr="0080651F">
        <w:rPr>
          <w:rFonts w:ascii="宋体" w:hAnsi="宋体" w:hint="eastAsia"/>
          <w:bCs/>
          <w:color w:val="000000"/>
          <w:szCs w:val="21"/>
        </w:rPr>
        <w:t>，</w:t>
      </w:r>
      <w:r w:rsidR="00900985" w:rsidRPr="00900985">
        <w:rPr>
          <w:rFonts w:ascii="宋体" w:hAnsi="宋体" w:hint="eastAsia"/>
          <w:bCs/>
          <w:color w:val="FF0000"/>
          <w:szCs w:val="21"/>
        </w:rPr>
        <w:t>定时补充</w:t>
      </w:r>
      <w:r w:rsidR="00900985" w:rsidRPr="00900985">
        <w:rPr>
          <w:rFonts w:ascii="宋体" w:hAnsi="宋体"/>
          <w:bCs/>
          <w:color w:val="FF0000"/>
          <w:szCs w:val="21"/>
        </w:rPr>
        <w:t>充电</w:t>
      </w:r>
      <w:r>
        <w:rPr>
          <w:rFonts w:ascii="宋体" w:hAnsi="宋体" w:hint="eastAsia"/>
          <w:bCs/>
          <w:color w:val="000000"/>
          <w:szCs w:val="21"/>
        </w:rPr>
        <w:t>满足</w:t>
      </w:r>
      <w:r>
        <w:rPr>
          <w:rFonts w:ascii="宋体" w:hAnsi="宋体"/>
          <w:bCs/>
          <w:color w:val="000000"/>
          <w:szCs w:val="21"/>
        </w:rPr>
        <w:t>蓄电池</w:t>
      </w:r>
      <w:r>
        <w:rPr>
          <w:rFonts w:ascii="宋体" w:hAnsi="宋体" w:hint="eastAsia"/>
          <w:bCs/>
          <w:color w:val="000000"/>
          <w:szCs w:val="21"/>
        </w:rPr>
        <w:t>生命</w:t>
      </w:r>
      <w:r>
        <w:rPr>
          <w:rFonts w:ascii="宋体" w:hAnsi="宋体"/>
          <w:bCs/>
          <w:color w:val="000000"/>
          <w:szCs w:val="21"/>
        </w:rPr>
        <w:t>周期需要的各种充电</w:t>
      </w:r>
      <w:r w:rsidR="0031101C">
        <w:rPr>
          <w:rFonts w:ascii="宋体" w:hAnsi="宋体" w:hint="eastAsia"/>
          <w:bCs/>
          <w:color w:val="000000"/>
          <w:szCs w:val="21"/>
        </w:rPr>
        <w:t>要求</w:t>
      </w:r>
      <w:r>
        <w:rPr>
          <w:rFonts w:ascii="宋体" w:hAnsi="宋体"/>
          <w:bCs/>
          <w:color w:val="000000"/>
          <w:szCs w:val="21"/>
        </w:rPr>
        <w:t>。</w:t>
      </w:r>
    </w:p>
    <w:p w:rsidR="00456022" w:rsidRPr="00316CAA" w:rsidRDefault="00456022" w:rsidP="00456022">
      <w:pPr>
        <w:pStyle w:val="a5"/>
        <w:autoSpaceDE w:val="0"/>
        <w:autoSpaceDN w:val="0"/>
        <w:adjustRightInd w:val="0"/>
        <w:spacing w:line="320" w:lineRule="exact"/>
        <w:ind w:left="737" w:firstLineChars="0" w:firstLine="0"/>
      </w:pPr>
    </w:p>
    <w:p w:rsidR="00563013" w:rsidRPr="00563013" w:rsidRDefault="00563013" w:rsidP="00563013">
      <w:pPr>
        <w:autoSpaceDE w:val="0"/>
        <w:autoSpaceDN w:val="0"/>
        <w:adjustRightInd w:val="0"/>
        <w:spacing w:line="380" w:lineRule="exact"/>
        <w:outlineLvl w:val="2"/>
        <w:rPr>
          <w:rFonts w:ascii="宋体" w:hAnsi="宋体"/>
          <w:b/>
          <w:bCs/>
          <w:color w:val="000000"/>
          <w:kern w:val="0"/>
          <w:position w:val="4"/>
          <w:sz w:val="24"/>
        </w:rPr>
      </w:pPr>
      <w:r w:rsidRPr="00563013">
        <w:rPr>
          <w:rFonts w:ascii="宋体" w:hAnsi="宋体" w:hint="eastAsia"/>
          <w:b/>
          <w:bCs/>
          <w:color w:val="000000"/>
          <w:kern w:val="0"/>
          <w:position w:val="4"/>
          <w:sz w:val="24"/>
        </w:rPr>
        <w:t>技术数据</w:t>
      </w:r>
    </w:p>
    <w:p w:rsidR="00563013" w:rsidRDefault="00E55F38" w:rsidP="00563013">
      <w:pPr>
        <w:pStyle w:val="a5"/>
        <w:autoSpaceDE w:val="0"/>
        <w:autoSpaceDN w:val="0"/>
        <w:adjustRightInd w:val="0"/>
        <w:spacing w:beforeLines="50" w:before="156" w:line="320" w:lineRule="exact"/>
        <w:ind w:left="360" w:firstLineChars="0" w:firstLine="0"/>
        <w:rPr>
          <w:rFonts w:ascii="宋体" w:hAnsi="宋体"/>
          <w:bCs/>
          <w:color w:val="000000"/>
          <w:kern w:val="0"/>
          <w:position w:val="4"/>
          <w:szCs w:val="21"/>
        </w:rPr>
      </w:pPr>
      <w:r>
        <w:rPr>
          <w:rFonts w:ascii="宋体" w:hAnsi="宋体" w:hint="eastAsia"/>
          <w:bCs/>
          <w:color w:val="000000"/>
          <w:position w:val="4"/>
          <w:szCs w:val="21"/>
        </w:rPr>
        <w:lastRenderedPageBreak/>
        <w:t>CZB</w:t>
      </w:r>
      <w:r w:rsidR="005B3B53">
        <w:rPr>
          <w:rFonts w:ascii="宋体" w:hAnsi="宋体"/>
          <w:bCs/>
          <w:color w:val="000000"/>
          <w:position w:val="4"/>
          <w:szCs w:val="21"/>
        </w:rPr>
        <w:t>6E</w:t>
      </w:r>
      <w:r w:rsidR="00E54EF2">
        <w:rPr>
          <w:rFonts w:ascii="宋体" w:hAnsi="宋体"/>
          <w:bCs/>
          <w:color w:val="000000"/>
          <w:position w:val="4"/>
          <w:szCs w:val="21"/>
        </w:rPr>
        <w:t xml:space="preserve"> </w:t>
      </w:r>
      <w:r w:rsidR="00E54EF2">
        <w:rPr>
          <w:rFonts w:ascii="宋体" w:hAnsi="宋体" w:hint="eastAsia"/>
          <w:bCs/>
          <w:color w:val="000000"/>
          <w:position w:val="4"/>
          <w:szCs w:val="21"/>
        </w:rPr>
        <w:t>系列</w:t>
      </w:r>
      <w:r w:rsidR="00E54EF2">
        <w:rPr>
          <w:rFonts w:ascii="宋体" w:hAnsi="宋体"/>
          <w:bCs/>
          <w:color w:val="000000"/>
          <w:position w:val="4"/>
          <w:szCs w:val="21"/>
        </w:rPr>
        <w:t>充电机，分</w:t>
      </w:r>
      <w:r>
        <w:rPr>
          <w:rFonts w:ascii="宋体" w:hAnsi="宋体" w:hint="eastAsia"/>
          <w:bCs/>
          <w:color w:val="000000"/>
          <w:position w:val="4"/>
          <w:szCs w:val="21"/>
        </w:rPr>
        <w:t>-</w:t>
      </w:r>
      <w:r w:rsidR="005B3B53">
        <w:rPr>
          <w:rFonts w:ascii="宋体" w:hAnsi="宋体"/>
          <w:bCs/>
          <w:color w:val="000000"/>
          <w:position w:val="4"/>
          <w:szCs w:val="21"/>
        </w:rPr>
        <w:t>E</w:t>
      </w:r>
      <w:r w:rsidR="00E54EF2">
        <w:rPr>
          <w:rFonts w:ascii="宋体" w:hAnsi="宋体" w:hint="eastAsia"/>
          <w:bCs/>
          <w:color w:val="000000"/>
          <w:position w:val="4"/>
          <w:szCs w:val="21"/>
        </w:rPr>
        <w:t>单相</w:t>
      </w:r>
      <w:r w:rsidR="00E54EF2">
        <w:rPr>
          <w:rFonts w:ascii="宋体" w:hAnsi="宋体"/>
          <w:bCs/>
          <w:color w:val="000000"/>
          <w:position w:val="4"/>
          <w:szCs w:val="21"/>
        </w:rPr>
        <w:t>充电机与-D三相充电机</w:t>
      </w:r>
      <w:r w:rsidR="00563013" w:rsidRPr="005045F7">
        <w:rPr>
          <w:rFonts w:ascii="宋体" w:hAnsi="宋体" w:hint="eastAsia"/>
          <w:bCs/>
          <w:color w:val="000000"/>
          <w:kern w:val="0"/>
          <w:position w:val="4"/>
          <w:szCs w:val="21"/>
        </w:rPr>
        <w:t>，</w:t>
      </w:r>
      <w:r w:rsidR="002E0ACB">
        <w:rPr>
          <w:rFonts w:ascii="宋体" w:hAnsi="宋体" w:hint="eastAsia"/>
          <w:bCs/>
          <w:color w:val="000000"/>
          <w:kern w:val="0"/>
          <w:position w:val="4"/>
          <w:szCs w:val="21"/>
        </w:rPr>
        <w:t>电源</w:t>
      </w:r>
      <w:r w:rsidR="00563013" w:rsidRPr="005045F7">
        <w:rPr>
          <w:rFonts w:ascii="宋体" w:hAnsi="宋体" w:hint="eastAsia"/>
          <w:bCs/>
          <w:color w:val="000000"/>
          <w:kern w:val="0"/>
          <w:position w:val="4"/>
          <w:szCs w:val="21"/>
        </w:rPr>
        <w:t>频率：50</w:t>
      </w:r>
      <w:r w:rsidR="003E5F2D">
        <w:rPr>
          <w:rFonts w:ascii="宋体" w:hAnsi="宋体"/>
          <w:bCs/>
          <w:color w:val="000000"/>
          <w:kern w:val="0"/>
          <w:position w:val="4"/>
          <w:szCs w:val="21"/>
        </w:rPr>
        <w:t>/</w:t>
      </w:r>
      <w:r w:rsidR="00563013" w:rsidRPr="005045F7">
        <w:rPr>
          <w:rFonts w:ascii="宋体" w:hAnsi="宋体" w:hint="eastAsia"/>
          <w:bCs/>
          <w:color w:val="000000"/>
          <w:kern w:val="0"/>
          <w:position w:val="4"/>
          <w:szCs w:val="21"/>
        </w:rPr>
        <w:t>60Hz。</w:t>
      </w:r>
      <w:bookmarkStart w:id="4" w:name="_GoBack"/>
      <w:bookmarkEnd w:id="4"/>
    </w:p>
    <w:tbl>
      <w:tblPr>
        <w:tblW w:w="11140" w:type="dxa"/>
        <w:tblLook w:val="04A0" w:firstRow="1" w:lastRow="0" w:firstColumn="1" w:lastColumn="0" w:noHBand="0" w:noVBand="1"/>
      </w:tblPr>
      <w:tblGrid>
        <w:gridCol w:w="1073"/>
        <w:gridCol w:w="816"/>
        <w:gridCol w:w="818"/>
        <w:gridCol w:w="874"/>
        <w:gridCol w:w="818"/>
        <w:gridCol w:w="818"/>
        <w:gridCol w:w="896"/>
        <w:gridCol w:w="896"/>
        <w:gridCol w:w="1407"/>
        <w:gridCol w:w="1407"/>
        <w:gridCol w:w="1317"/>
      </w:tblGrid>
      <w:tr w:rsidR="00DC62A6" w:rsidRPr="00DC62A6" w:rsidTr="00DC62A6">
        <w:trPr>
          <w:trHeight w:val="585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color w:val="000000"/>
                <w:kern w:val="0"/>
                <w:sz w:val="18"/>
                <w:szCs w:val="18"/>
              </w:rPr>
              <w:t>充电机规格</w:t>
            </w:r>
          </w:p>
        </w:tc>
        <w:tc>
          <w:tcPr>
            <w:tcW w:w="3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C62A6">
              <w:rPr>
                <w:rFonts w:ascii="宋体" w:hAnsi="宋体" w:cs="宋体" w:hint="eastAsia"/>
                <w:kern w:val="0"/>
                <w:sz w:val="24"/>
              </w:rPr>
              <w:t>输入电源参数</w:t>
            </w: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753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可充蓄电池范围（</w:t>
            </w:r>
            <w:r w:rsidRPr="00DC62A6">
              <w:rPr>
                <w:rFonts w:ascii="LindeDaxOffice" w:eastAsia="方正中倩简体" w:hAnsi="LindeDaxOffice" w:cs="宋体"/>
                <w:kern w:val="0"/>
                <w:sz w:val="18"/>
                <w:szCs w:val="18"/>
              </w:rPr>
              <w:t>V/Ah</w:t>
            </w: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）</w:t>
            </w:r>
          </w:p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（</w:t>
            </w:r>
            <w:r w:rsidRPr="00DC62A6">
              <w:rPr>
                <w:rFonts w:ascii="LindeDaxOffice" w:eastAsia="方正中倩简体" w:hAnsi="LindeDaxOffice" w:cs="宋体"/>
                <w:kern w:val="0"/>
                <w:sz w:val="18"/>
                <w:szCs w:val="18"/>
              </w:rPr>
              <w:t>@80%DOD</w:t>
            </w:r>
            <w:r w:rsidR="00035753">
              <w:rPr>
                <w:rFonts w:ascii="LindeDaxOffice" w:eastAsia="方正中倩简体" w:hAnsi="LindeDaxOffice" w:cs="宋体" w:hint="eastAsia"/>
                <w:kern w:val="0"/>
                <w:sz w:val="18"/>
                <w:szCs w:val="18"/>
              </w:rPr>
              <w:t>，</w:t>
            </w:r>
            <w:r w:rsidRPr="00DC62A6">
              <w:rPr>
                <w:rFonts w:ascii="LindeDaxOffice" w:eastAsia="方正中倩简体" w:hAnsi="LindeDaxOffice" w:cs="宋体"/>
                <w:kern w:val="0"/>
                <w:sz w:val="18"/>
                <w:szCs w:val="18"/>
              </w:rPr>
              <w:t>,</w:t>
            </w: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额定输入电压</w:t>
            </w:r>
            <w:r w:rsidR="00035753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50</w:t>
            </w:r>
            <w:r w:rsidR="00035753"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  <w:t>Hz</w:t>
            </w: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color w:val="000000"/>
                <w:kern w:val="0"/>
                <w:sz w:val="18"/>
                <w:szCs w:val="18"/>
              </w:rPr>
              <w:t>箱体类型</w:t>
            </w:r>
          </w:p>
        </w:tc>
      </w:tr>
      <w:tr w:rsidR="00DC62A6" w:rsidRPr="00DC62A6" w:rsidTr="00DC62A6">
        <w:trPr>
          <w:trHeight w:val="173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color w:val="000000"/>
                <w:kern w:val="0"/>
                <w:sz w:val="18"/>
                <w:szCs w:val="18"/>
              </w:rPr>
              <w:t>电压（V）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color w:val="000000"/>
                <w:kern w:val="0"/>
                <w:sz w:val="18"/>
                <w:szCs w:val="18"/>
              </w:rPr>
              <w:t>电流（A)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color w:val="000000"/>
                <w:kern w:val="0"/>
                <w:sz w:val="18"/>
                <w:szCs w:val="18"/>
              </w:rPr>
              <w:t>电压（</w:t>
            </w:r>
            <w:r w:rsidRPr="00DC62A6">
              <w:rPr>
                <w:rFonts w:ascii="LindeDaxOffice" w:eastAsia="方正中倩简体" w:hAnsi="LindeDaxOffice" w:cs="宋体"/>
                <w:color w:val="000000"/>
                <w:kern w:val="0"/>
                <w:sz w:val="18"/>
                <w:szCs w:val="18"/>
              </w:rPr>
              <w:t>V</w:t>
            </w:r>
            <w:r w:rsidRPr="00DC62A6">
              <w:rPr>
                <w:rFonts w:ascii="方正中倩简体" w:eastAsia="方正中倩简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容量（</w:t>
            </w:r>
            <w:r w:rsidRPr="00DC62A6">
              <w:rPr>
                <w:rFonts w:ascii="LindeDaxOffice" w:eastAsia="方正中倩简体" w:hAnsi="LindeDaxOffice" w:cs="宋体"/>
                <w:kern w:val="0"/>
                <w:sz w:val="18"/>
                <w:szCs w:val="18"/>
              </w:rPr>
              <w:t>KVA</w:t>
            </w: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电流（</w:t>
            </w:r>
            <w:r w:rsidRPr="00DC62A6">
              <w:rPr>
                <w:rFonts w:ascii="LindeDaxOffice" w:eastAsia="方正中倩简体" w:hAnsi="LindeDaxOffice" w:cs="宋体"/>
                <w:kern w:val="0"/>
                <w:sz w:val="18"/>
                <w:szCs w:val="18"/>
              </w:rPr>
              <w:t>A</w:t>
            </w: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电源保险（</w:t>
            </w:r>
            <w:r w:rsidRPr="00DC62A6">
              <w:rPr>
                <w:rFonts w:ascii="LindeDaxOffice" w:eastAsia="方正中倩简体" w:hAnsi="LindeDaxOffice" w:cs="宋体"/>
                <w:kern w:val="0"/>
                <w:sz w:val="18"/>
                <w:szCs w:val="18"/>
              </w:rPr>
              <w:t>A</w:t>
            </w: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充电电流（</w:t>
            </w:r>
            <w:r w:rsidRPr="00DC62A6">
              <w:rPr>
                <w:rFonts w:ascii="LindeDaxOffice" w:eastAsia="方正中倩简体" w:hAnsi="LindeDaxOffice" w:cs="宋体"/>
                <w:kern w:val="0"/>
                <w:sz w:val="18"/>
                <w:szCs w:val="18"/>
              </w:rPr>
              <w:t>DC A</w:t>
            </w: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充电电压（</w:t>
            </w:r>
            <w:r w:rsidRPr="00DC62A6">
              <w:rPr>
                <w:rFonts w:ascii="LindeDaxOffice" w:eastAsia="方正中倩简体" w:hAnsi="LindeDaxOffice" w:cs="宋体"/>
                <w:kern w:val="0"/>
                <w:sz w:val="18"/>
                <w:szCs w:val="18"/>
              </w:rPr>
              <w:t>DC V</w:t>
            </w: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8-10H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kern w:val="0"/>
                <w:sz w:val="18"/>
                <w:szCs w:val="18"/>
              </w:rPr>
              <w:t>10-12H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方正中倩简体" w:eastAsia="方正中倩简体" w:hAnsi="宋体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方正中倩简体" w:eastAsia="方正中倩简体" w:hAnsi="宋体" w:cs="宋体" w:hint="eastAsia"/>
                <w:color w:val="000000"/>
                <w:kern w:val="0"/>
                <w:sz w:val="18"/>
                <w:szCs w:val="18"/>
              </w:rPr>
              <w:t>长*宽*高（mm）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C62A6">
              <w:rPr>
                <w:rFonts w:ascii="宋体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0.9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4.3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150-200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200-280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238*350*260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1.1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5.1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185-240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240-330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238*350*260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1.3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6.0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215-280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280-390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238*350*260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6.8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245-320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320-445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238*350*260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1.7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7.7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275-360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360-500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238*350*260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1.9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8.5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305-400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400-555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238*350*260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10.2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370-480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480-665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280*430*260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11.9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430-560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560-780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280*430*260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4.6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490-640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640-890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3.4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5.1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550-720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720-1000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3.8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5.7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610-800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800-1110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4.7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7.1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125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765-1000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1000-1390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8.5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150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920-1200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1200-1670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E6067B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C62A6">
              <w:rPr>
                <w:rFonts w:ascii="宋体" w:hAnsi="宋体" w:cs="宋体" w:hint="eastAsia"/>
                <w:kern w:val="0"/>
                <w:sz w:val="24"/>
              </w:rPr>
              <w:t>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1.9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8.5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150-200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200-280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238*350*260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10.2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185-240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240-330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238*350*260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11.9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215-280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280-390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238*350*260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4.6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245-320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320-445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3.4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5.1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275-360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360-500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3.8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5.7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305-400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400-555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6.8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370-480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480-665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5.3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8.0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430-560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560-780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6.0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9.1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490-640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640-890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6.8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10.3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550-720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720-1000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11.4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610-800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800-1110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9.4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14.2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125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765-1000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1000-1390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11.3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17.1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150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920-1200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1200-1670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C62A6">
              <w:rPr>
                <w:rFonts w:ascii="宋体" w:hAnsi="宋体" w:cs="宋体" w:hint="eastAsia"/>
                <w:kern w:val="0"/>
                <w:sz w:val="24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E 220V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3.1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14.2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150-200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200-280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280*430*260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3.8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5.7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185-240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240-330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4.4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6.6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215-280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280-390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7.6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245-320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320-445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8.5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275-360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360-500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466*360*783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6.3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9.5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305-400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400-555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11.4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370-480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480-665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8.8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13.3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430-560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560-780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10.0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15.2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490-640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640-890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11.3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17.1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550-720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720-1000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  <w:tr w:rsidR="00DC62A6" w:rsidRPr="00DC62A6" w:rsidTr="00DC62A6">
        <w:trPr>
          <w:trHeight w:val="28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2A6" w:rsidRPr="00DC62A6" w:rsidRDefault="00DC62A6" w:rsidP="00DC62A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D 380V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19.0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610-800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kern w:val="0"/>
                <w:sz w:val="18"/>
                <w:szCs w:val="18"/>
              </w:rPr>
              <w:t>800-1110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A6" w:rsidRPr="00DC62A6" w:rsidRDefault="00DC62A6" w:rsidP="00DC62A6">
            <w:pPr>
              <w:widowControl/>
              <w:jc w:val="center"/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</w:pPr>
            <w:r w:rsidRPr="00DC62A6">
              <w:rPr>
                <w:rFonts w:ascii="LindeDaxOffice" w:hAnsi="LindeDaxOffice" w:cs="宋体"/>
                <w:color w:val="000000"/>
                <w:kern w:val="0"/>
                <w:sz w:val="18"/>
                <w:szCs w:val="18"/>
              </w:rPr>
              <w:t>526*360*883</w:t>
            </w:r>
          </w:p>
        </w:tc>
      </w:tr>
    </w:tbl>
    <w:p w:rsidR="00563013" w:rsidRPr="005045F7" w:rsidRDefault="00563013" w:rsidP="00563013">
      <w:pPr>
        <w:autoSpaceDE w:val="0"/>
        <w:autoSpaceDN w:val="0"/>
        <w:adjustRightInd w:val="0"/>
        <w:spacing w:line="320" w:lineRule="exact"/>
        <w:ind w:left="105"/>
        <w:rPr>
          <w:rFonts w:ascii="宋体" w:hAnsi="宋体"/>
          <w:bCs/>
          <w:color w:val="000000"/>
          <w:position w:val="4"/>
          <w:szCs w:val="21"/>
        </w:rPr>
      </w:pPr>
    </w:p>
    <w:p w:rsidR="00563013" w:rsidRDefault="00563013" w:rsidP="00563013">
      <w:pPr>
        <w:pStyle w:val="a4"/>
        <w:spacing w:line="320" w:lineRule="exact"/>
        <w:rPr>
          <w:rFonts w:asciiTheme="minorEastAsia" w:eastAsiaTheme="minorEastAsia" w:hAnsi="宋体"/>
          <w:bCs/>
          <w:color w:val="auto"/>
          <w:sz w:val="18"/>
          <w:szCs w:val="18"/>
          <w:lang w:eastAsia="zh-CN"/>
        </w:rPr>
      </w:pPr>
      <w:r w:rsidRPr="00100960">
        <w:rPr>
          <w:rFonts w:asciiTheme="minorEastAsia" w:eastAsiaTheme="minorEastAsia" w:hAnsi="宋体" w:hint="eastAsia"/>
          <w:bCs/>
          <w:color w:val="auto"/>
          <w:sz w:val="18"/>
          <w:szCs w:val="18"/>
          <w:lang w:eastAsia="zh-CN"/>
        </w:rPr>
        <w:t>注：</w:t>
      </w:r>
      <w:r w:rsidR="00D77673">
        <w:rPr>
          <w:rFonts w:asciiTheme="minorEastAsia" w:eastAsiaTheme="minorEastAsia" w:hAnsi="宋体" w:hint="eastAsia"/>
          <w:bCs/>
          <w:color w:val="auto"/>
          <w:sz w:val="18"/>
          <w:szCs w:val="18"/>
          <w:lang w:eastAsia="zh-CN"/>
        </w:rPr>
        <w:t>清单</w:t>
      </w:r>
      <w:r w:rsidR="00D77673">
        <w:rPr>
          <w:rFonts w:asciiTheme="minorEastAsia" w:eastAsiaTheme="minorEastAsia" w:hAnsi="宋体"/>
          <w:bCs/>
          <w:color w:val="auto"/>
          <w:sz w:val="18"/>
          <w:szCs w:val="18"/>
          <w:lang w:eastAsia="zh-CN"/>
        </w:rPr>
        <w:t>中列出</w:t>
      </w:r>
      <w:r w:rsidR="009F3A89">
        <w:rPr>
          <w:rFonts w:asciiTheme="minorEastAsia" w:eastAsiaTheme="minorEastAsia" w:hAnsi="宋体" w:hint="eastAsia"/>
          <w:bCs/>
          <w:color w:val="auto"/>
          <w:sz w:val="18"/>
          <w:szCs w:val="18"/>
          <w:lang w:eastAsia="zh-CN"/>
        </w:rPr>
        <w:t>了</w:t>
      </w:r>
      <w:r w:rsidR="00D77673">
        <w:rPr>
          <w:rFonts w:asciiTheme="minorEastAsia" w:eastAsiaTheme="minorEastAsia" w:hAnsi="宋体"/>
          <w:bCs/>
          <w:color w:val="auto"/>
          <w:sz w:val="18"/>
          <w:szCs w:val="18"/>
          <w:lang w:eastAsia="zh-CN"/>
        </w:rPr>
        <w:t>部分常规规格，根据</w:t>
      </w:r>
      <w:r w:rsidR="00D77673">
        <w:rPr>
          <w:rFonts w:asciiTheme="minorEastAsia" w:eastAsiaTheme="minorEastAsia" w:hAnsi="宋体" w:hint="eastAsia"/>
          <w:bCs/>
          <w:color w:val="auto"/>
          <w:sz w:val="18"/>
          <w:szCs w:val="18"/>
          <w:lang w:eastAsia="zh-CN"/>
        </w:rPr>
        <w:t>客户</w:t>
      </w:r>
      <w:r w:rsidR="00D77673">
        <w:rPr>
          <w:rFonts w:asciiTheme="minorEastAsia" w:eastAsiaTheme="minorEastAsia" w:hAnsi="宋体"/>
          <w:bCs/>
          <w:color w:val="auto"/>
          <w:sz w:val="18"/>
          <w:szCs w:val="18"/>
          <w:lang w:eastAsia="zh-CN"/>
        </w:rPr>
        <w:t>要求，</w:t>
      </w:r>
      <w:r w:rsidRPr="00FE6296">
        <w:rPr>
          <w:rFonts w:asciiTheme="minorEastAsia" w:eastAsiaTheme="minorEastAsia" w:hAnsi="宋体" w:hint="eastAsia"/>
          <w:bCs/>
          <w:color w:val="auto"/>
          <w:sz w:val="18"/>
          <w:szCs w:val="18"/>
          <w:lang w:eastAsia="zh-CN"/>
        </w:rPr>
        <w:t>特殊规格</w:t>
      </w:r>
      <w:r w:rsidR="00D77673">
        <w:rPr>
          <w:rFonts w:asciiTheme="minorEastAsia" w:eastAsiaTheme="minorEastAsia" w:hAnsi="宋体" w:hint="eastAsia"/>
          <w:bCs/>
          <w:color w:val="auto"/>
          <w:sz w:val="18"/>
          <w:szCs w:val="18"/>
          <w:lang w:eastAsia="zh-CN"/>
        </w:rPr>
        <w:t>，</w:t>
      </w:r>
      <w:r w:rsidR="00D77673">
        <w:rPr>
          <w:rFonts w:asciiTheme="minorEastAsia" w:eastAsiaTheme="minorEastAsia" w:hAnsi="宋体"/>
          <w:bCs/>
          <w:color w:val="auto"/>
          <w:sz w:val="18"/>
          <w:szCs w:val="18"/>
          <w:lang w:eastAsia="zh-CN"/>
        </w:rPr>
        <w:t>可以</w:t>
      </w:r>
      <w:r>
        <w:rPr>
          <w:rFonts w:asciiTheme="minorEastAsia" w:eastAsiaTheme="minorEastAsia" w:hAnsi="宋体" w:hint="eastAsia"/>
          <w:bCs/>
          <w:color w:val="auto"/>
          <w:sz w:val="18"/>
          <w:szCs w:val="18"/>
          <w:lang w:eastAsia="zh-CN"/>
        </w:rPr>
        <w:t>定制</w:t>
      </w:r>
      <w:r w:rsidRPr="00FE6296">
        <w:rPr>
          <w:rFonts w:asciiTheme="minorEastAsia" w:eastAsiaTheme="minorEastAsia" w:hAnsi="宋体" w:hint="eastAsia"/>
          <w:bCs/>
          <w:color w:val="auto"/>
          <w:sz w:val="18"/>
          <w:szCs w:val="18"/>
          <w:lang w:eastAsia="zh-CN"/>
        </w:rPr>
        <w:t>！</w:t>
      </w:r>
      <w:r>
        <w:rPr>
          <w:rFonts w:asciiTheme="minorEastAsia" w:eastAsiaTheme="minorEastAsia" w:hAnsi="宋体"/>
          <w:bCs/>
          <w:color w:val="auto"/>
          <w:sz w:val="18"/>
          <w:szCs w:val="18"/>
          <w:lang w:eastAsia="zh-CN"/>
        </w:rPr>
        <w:t xml:space="preserve"> </w:t>
      </w:r>
    </w:p>
    <w:p w:rsidR="009F3A89" w:rsidRDefault="009F3A89" w:rsidP="009F3A89">
      <w:pPr>
        <w:framePr w:hSpace="180" w:wrap="around" w:vAnchor="text" w:hAnchor="margin" w:y="219"/>
        <w:tabs>
          <w:tab w:val="left" w:pos="360"/>
        </w:tabs>
        <w:autoSpaceDE w:val="0"/>
        <w:autoSpaceDN w:val="0"/>
        <w:adjustRightInd w:val="0"/>
        <w:spacing w:line="300" w:lineRule="exact"/>
        <w:ind w:firstLineChars="200" w:firstLine="420"/>
        <w:rPr>
          <w:rFonts w:ascii="宋体" w:hAnsi="宋体"/>
          <w:color w:val="000000"/>
          <w:position w:val="4"/>
          <w:szCs w:val="21"/>
        </w:rPr>
      </w:pPr>
      <w:r w:rsidRPr="009312BA">
        <w:rPr>
          <w:rFonts w:ascii="宋体" w:hAnsi="宋体" w:hint="eastAsia"/>
          <w:color w:val="000000"/>
          <w:position w:val="4"/>
          <w:szCs w:val="21"/>
        </w:rPr>
        <w:lastRenderedPageBreak/>
        <w:t>表中充电机规格与蓄电池容量配置条件是蓄电池温度在30</w:t>
      </w:r>
      <w:r w:rsidRPr="005C777E">
        <w:rPr>
          <w:rFonts w:ascii="宋体" w:hAnsi="宋体" w:hint="eastAsia"/>
          <w:bCs/>
          <w:color w:val="000000"/>
          <w:szCs w:val="21"/>
        </w:rPr>
        <w:t>℃</w:t>
      </w:r>
      <w:r w:rsidRPr="009312BA">
        <w:rPr>
          <w:rFonts w:ascii="宋体" w:hAnsi="宋体" w:hint="eastAsia"/>
          <w:color w:val="000000"/>
          <w:position w:val="4"/>
          <w:szCs w:val="21"/>
        </w:rPr>
        <w:t>、按5小时率放电、80%的放电深度条件下的有效值。</w:t>
      </w:r>
      <w:r w:rsidRPr="0034672E">
        <w:rPr>
          <w:rFonts w:ascii="宋体" w:hAnsi="宋体"/>
          <w:color w:val="000000"/>
          <w:position w:val="4"/>
          <w:szCs w:val="21"/>
        </w:rPr>
        <w:t xml:space="preserve"> </w:t>
      </w:r>
    </w:p>
    <w:p w:rsidR="00676491" w:rsidRPr="0034672E" w:rsidRDefault="00676491" w:rsidP="009F3A89">
      <w:pPr>
        <w:framePr w:hSpace="180" w:wrap="around" w:vAnchor="text" w:hAnchor="margin" w:y="219"/>
        <w:tabs>
          <w:tab w:val="left" w:pos="360"/>
        </w:tabs>
        <w:autoSpaceDE w:val="0"/>
        <w:autoSpaceDN w:val="0"/>
        <w:adjustRightInd w:val="0"/>
        <w:spacing w:line="300" w:lineRule="exact"/>
        <w:ind w:firstLineChars="200" w:firstLine="420"/>
        <w:rPr>
          <w:rFonts w:ascii="宋体" w:hAnsi="宋体"/>
          <w:color w:val="000000"/>
          <w:position w:val="4"/>
          <w:szCs w:val="21"/>
        </w:rPr>
      </w:pPr>
      <w:r>
        <w:rPr>
          <w:rFonts w:ascii="宋体" w:hAnsi="宋体" w:hint="eastAsia"/>
          <w:color w:val="000000"/>
          <w:position w:val="4"/>
          <w:szCs w:val="21"/>
        </w:rPr>
        <w:t>关于</w:t>
      </w:r>
      <w:r>
        <w:rPr>
          <w:rFonts w:ascii="宋体" w:hAnsi="宋体"/>
          <w:color w:val="000000"/>
          <w:position w:val="4"/>
          <w:szCs w:val="21"/>
        </w:rPr>
        <w:t>充电机</w:t>
      </w:r>
      <w:r>
        <w:rPr>
          <w:rFonts w:ascii="宋体" w:hAnsi="宋体" w:hint="eastAsia"/>
          <w:color w:val="000000"/>
          <w:position w:val="4"/>
          <w:szCs w:val="21"/>
        </w:rPr>
        <w:t>输入</w:t>
      </w:r>
      <w:r>
        <w:rPr>
          <w:rFonts w:ascii="宋体" w:hAnsi="宋体"/>
          <w:color w:val="000000"/>
          <w:position w:val="4"/>
          <w:szCs w:val="21"/>
        </w:rPr>
        <w:t>电源电压</w:t>
      </w:r>
      <w:r>
        <w:rPr>
          <w:rFonts w:ascii="宋体" w:hAnsi="宋体" w:hint="eastAsia"/>
          <w:color w:val="000000"/>
          <w:position w:val="4"/>
          <w:szCs w:val="21"/>
        </w:rPr>
        <w:t>说明</w:t>
      </w:r>
      <w:r>
        <w:rPr>
          <w:rFonts w:ascii="宋体" w:hAnsi="宋体"/>
          <w:color w:val="000000"/>
          <w:position w:val="4"/>
          <w:szCs w:val="21"/>
        </w:rPr>
        <w:t>：</w:t>
      </w:r>
      <w:r>
        <w:rPr>
          <w:rFonts w:ascii="宋体" w:hAnsi="宋体" w:hint="eastAsia"/>
          <w:color w:val="000000"/>
          <w:position w:val="4"/>
          <w:szCs w:val="21"/>
        </w:rPr>
        <w:t>充电机</w:t>
      </w:r>
      <w:r>
        <w:rPr>
          <w:rFonts w:ascii="宋体" w:hAnsi="宋体"/>
          <w:color w:val="000000"/>
          <w:position w:val="4"/>
          <w:szCs w:val="21"/>
        </w:rPr>
        <w:t>在</w:t>
      </w:r>
      <w:r>
        <w:rPr>
          <w:rFonts w:ascii="宋体" w:hAnsi="宋体" w:hint="eastAsia"/>
          <w:color w:val="000000"/>
          <w:position w:val="4"/>
          <w:szCs w:val="21"/>
        </w:rPr>
        <w:t>380</w:t>
      </w:r>
      <w:r>
        <w:rPr>
          <w:rFonts w:ascii="宋体" w:hAnsi="宋体"/>
          <w:color w:val="000000"/>
          <w:position w:val="4"/>
          <w:szCs w:val="21"/>
        </w:rPr>
        <w:t>V</w:t>
      </w:r>
      <w:r w:rsidR="00DC62A6">
        <w:rPr>
          <w:rFonts w:ascii="宋体" w:hAnsi="宋体" w:hint="eastAsia"/>
          <w:color w:val="000000"/>
          <w:position w:val="4"/>
          <w:szCs w:val="21"/>
        </w:rPr>
        <w:t>（+</w:t>
      </w:r>
      <w:r w:rsidR="00DC62A6">
        <w:rPr>
          <w:rFonts w:ascii="宋体" w:hAnsi="宋体"/>
          <w:color w:val="000000"/>
          <w:position w:val="4"/>
          <w:szCs w:val="21"/>
        </w:rPr>
        <w:t>10%、-5%</w:t>
      </w:r>
      <w:r w:rsidR="00DC62A6">
        <w:rPr>
          <w:rFonts w:ascii="宋体" w:hAnsi="宋体" w:hint="eastAsia"/>
          <w:color w:val="000000"/>
          <w:position w:val="4"/>
          <w:szCs w:val="21"/>
        </w:rPr>
        <w:t>）</w:t>
      </w:r>
      <w:r>
        <w:rPr>
          <w:rFonts w:ascii="宋体" w:hAnsi="宋体" w:hint="eastAsia"/>
          <w:color w:val="000000"/>
          <w:position w:val="4"/>
          <w:szCs w:val="21"/>
        </w:rPr>
        <w:t>范围</w:t>
      </w:r>
      <w:r>
        <w:rPr>
          <w:rFonts w:ascii="宋体" w:hAnsi="宋体"/>
          <w:color w:val="000000"/>
          <w:position w:val="4"/>
          <w:szCs w:val="21"/>
        </w:rPr>
        <w:t>内都能正常工作，</w:t>
      </w:r>
      <w:r>
        <w:rPr>
          <w:rFonts w:ascii="宋体" w:hAnsi="宋体" w:hint="eastAsia"/>
          <w:color w:val="000000"/>
          <w:position w:val="4"/>
          <w:szCs w:val="21"/>
        </w:rPr>
        <w:t>上述</w:t>
      </w:r>
      <w:r>
        <w:rPr>
          <w:rFonts w:ascii="宋体" w:hAnsi="宋体"/>
          <w:color w:val="000000"/>
          <w:position w:val="4"/>
          <w:szCs w:val="21"/>
        </w:rPr>
        <w:t>标称参数是在额定</w:t>
      </w:r>
      <w:r w:rsidR="00551B43">
        <w:rPr>
          <w:rFonts w:ascii="宋体" w:hAnsi="宋体" w:hint="eastAsia"/>
          <w:color w:val="000000"/>
          <w:position w:val="4"/>
          <w:szCs w:val="21"/>
        </w:rPr>
        <w:t>电源</w:t>
      </w:r>
      <w:r w:rsidR="00453A7B" w:rsidRPr="00453A7B">
        <w:rPr>
          <w:rFonts w:ascii="宋体" w:hAnsi="宋体" w:hint="eastAsia"/>
          <w:color w:val="FF0000"/>
          <w:position w:val="4"/>
          <w:szCs w:val="21"/>
        </w:rPr>
        <w:t>3</w:t>
      </w:r>
      <w:r w:rsidR="00453A7B" w:rsidRPr="00453A7B">
        <w:rPr>
          <w:rFonts w:ascii="宋体" w:hAnsi="宋体"/>
          <w:color w:val="FF0000"/>
          <w:position w:val="4"/>
          <w:szCs w:val="21"/>
        </w:rPr>
        <w:t>80V</w:t>
      </w:r>
      <w:r w:rsidR="00453A7B" w:rsidRPr="00453A7B">
        <w:rPr>
          <w:rFonts w:ascii="宋体" w:hAnsi="宋体" w:hint="eastAsia"/>
          <w:color w:val="FF0000"/>
          <w:position w:val="4"/>
          <w:szCs w:val="21"/>
        </w:rPr>
        <w:t>，</w:t>
      </w:r>
      <w:r w:rsidR="00453A7B" w:rsidRPr="00453A7B">
        <w:rPr>
          <w:rFonts w:ascii="宋体" w:hAnsi="宋体"/>
          <w:color w:val="FF0000"/>
          <w:position w:val="4"/>
          <w:szCs w:val="21"/>
        </w:rPr>
        <w:t>频率</w:t>
      </w:r>
      <w:r w:rsidR="00453A7B" w:rsidRPr="00453A7B">
        <w:rPr>
          <w:rFonts w:ascii="宋体" w:hAnsi="宋体" w:hint="eastAsia"/>
          <w:color w:val="FF0000"/>
          <w:position w:val="4"/>
          <w:szCs w:val="21"/>
        </w:rPr>
        <w:t>50H</w:t>
      </w:r>
      <w:r w:rsidR="00453A7B" w:rsidRPr="00453A7B">
        <w:rPr>
          <w:rFonts w:ascii="宋体" w:hAnsi="宋体"/>
          <w:color w:val="FF0000"/>
          <w:position w:val="4"/>
          <w:szCs w:val="21"/>
        </w:rPr>
        <w:t>z</w:t>
      </w:r>
      <w:r>
        <w:rPr>
          <w:rFonts w:ascii="宋体" w:hAnsi="宋体"/>
          <w:color w:val="000000"/>
          <w:position w:val="4"/>
          <w:szCs w:val="21"/>
        </w:rPr>
        <w:t>时</w:t>
      </w:r>
      <w:r>
        <w:rPr>
          <w:rFonts w:ascii="宋体" w:hAnsi="宋体" w:hint="eastAsia"/>
          <w:color w:val="000000"/>
          <w:position w:val="4"/>
          <w:szCs w:val="21"/>
        </w:rPr>
        <w:t>数据。</w:t>
      </w:r>
    </w:p>
    <w:p w:rsidR="009F3A89" w:rsidRDefault="009F3A89" w:rsidP="009F3A89">
      <w:pPr>
        <w:pStyle w:val="a4"/>
        <w:spacing w:line="320" w:lineRule="exact"/>
        <w:rPr>
          <w:rFonts w:asciiTheme="minorEastAsia" w:eastAsiaTheme="minorEastAsia" w:hAnsi="宋体"/>
          <w:bCs/>
          <w:color w:val="auto"/>
          <w:sz w:val="18"/>
          <w:szCs w:val="18"/>
          <w:lang w:eastAsia="zh-CN"/>
        </w:rPr>
      </w:pPr>
      <w:r w:rsidRPr="0034672E">
        <w:rPr>
          <w:rFonts w:ascii="宋体" w:hAnsi="宋体" w:hint="eastAsia"/>
          <w:position w:val="4"/>
          <w:szCs w:val="21"/>
        </w:rPr>
        <w:t>在指定的配置范围内，充电时间与所配置蓄电池容量</w:t>
      </w:r>
      <w:r w:rsidR="00676491">
        <w:rPr>
          <w:rFonts w:ascii="宋体" w:eastAsiaTheme="minorEastAsia" w:hAnsi="宋体" w:hint="eastAsia"/>
          <w:position w:val="4"/>
          <w:szCs w:val="21"/>
          <w:lang w:eastAsia="zh-CN"/>
        </w:rPr>
        <w:t>、</w:t>
      </w:r>
      <w:r w:rsidRPr="0034672E">
        <w:rPr>
          <w:rFonts w:ascii="宋体" w:hAnsi="宋体" w:hint="eastAsia"/>
          <w:position w:val="4"/>
          <w:szCs w:val="21"/>
        </w:rPr>
        <w:t>蓄电池放电深度</w:t>
      </w:r>
      <w:r w:rsidR="00676491">
        <w:rPr>
          <w:rFonts w:ascii="宋体" w:eastAsiaTheme="minorEastAsia" w:hAnsi="宋体" w:hint="eastAsia"/>
          <w:position w:val="4"/>
          <w:szCs w:val="21"/>
          <w:lang w:eastAsia="zh-CN"/>
        </w:rPr>
        <w:t>、</w:t>
      </w:r>
      <w:r w:rsidR="00676491">
        <w:rPr>
          <w:rFonts w:ascii="宋体" w:eastAsiaTheme="minorEastAsia" w:hAnsi="宋体"/>
          <w:position w:val="4"/>
          <w:szCs w:val="21"/>
          <w:lang w:eastAsia="zh-CN"/>
        </w:rPr>
        <w:t>电源电压等数值</w:t>
      </w:r>
      <w:r w:rsidRPr="0034672E">
        <w:rPr>
          <w:rFonts w:ascii="宋体" w:hAnsi="宋体" w:hint="eastAsia"/>
          <w:position w:val="4"/>
          <w:szCs w:val="21"/>
        </w:rPr>
        <w:t>有关</w:t>
      </w:r>
      <w:r w:rsidR="00676491">
        <w:rPr>
          <w:rFonts w:ascii="宋体" w:eastAsiaTheme="minorEastAsia" w:hAnsi="宋体" w:hint="eastAsia"/>
          <w:position w:val="4"/>
          <w:szCs w:val="21"/>
          <w:lang w:eastAsia="zh-CN"/>
        </w:rPr>
        <w:t>，偏离</w:t>
      </w:r>
      <w:r w:rsidR="004921F6">
        <w:rPr>
          <w:rFonts w:ascii="宋体" w:eastAsiaTheme="minorEastAsia" w:hAnsi="宋体"/>
          <w:position w:val="4"/>
          <w:szCs w:val="21"/>
          <w:lang w:eastAsia="zh-CN"/>
        </w:rPr>
        <w:t>的条件，可能导致</w:t>
      </w:r>
      <w:r w:rsidR="004921F6">
        <w:rPr>
          <w:rFonts w:ascii="宋体" w:eastAsiaTheme="minorEastAsia" w:hAnsi="宋体" w:hint="eastAsia"/>
          <w:position w:val="4"/>
          <w:szCs w:val="21"/>
          <w:lang w:eastAsia="zh-CN"/>
        </w:rPr>
        <w:t>充电</w:t>
      </w:r>
      <w:r w:rsidR="004921F6">
        <w:rPr>
          <w:rFonts w:ascii="宋体" w:eastAsiaTheme="minorEastAsia" w:hAnsi="宋体"/>
          <w:position w:val="4"/>
          <w:szCs w:val="21"/>
          <w:lang w:eastAsia="zh-CN"/>
        </w:rPr>
        <w:t>时间偏离规定的数值范围</w:t>
      </w:r>
      <w:r w:rsidRPr="0034672E">
        <w:rPr>
          <w:rFonts w:ascii="宋体" w:hAnsi="宋体" w:hint="eastAsia"/>
          <w:position w:val="4"/>
          <w:szCs w:val="21"/>
        </w:rPr>
        <w:t>。</w:t>
      </w:r>
    </w:p>
    <w:sectPr w:rsidR="009F3A89" w:rsidSect="00DC62A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F6E" w:rsidRDefault="00F11F6E" w:rsidP="009832F5">
      <w:r>
        <w:separator/>
      </w:r>
    </w:p>
  </w:endnote>
  <w:endnote w:type="continuationSeparator" w:id="0">
    <w:p w:rsidR="00F11F6E" w:rsidRDefault="00F11F6E" w:rsidP="0098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方正中倩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LindeDaxOffice">
    <w:altName w:val="Nyala"/>
    <w:charset w:val="00"/>
    <w:family w:val="swiss"/>
    <w:pitch w:val="variable"/>
    <w:sig w:usb0="00000001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F6E" w:rsidRDefault="00F11F6E" w:rsidP="009832F5">
      <w:r>
        <w:separator/>
      </w:r>
    </w:p>
  </w:footnote>
  <w:footnote w:type="continuationSeparator" w:id="0">
    <w:p w:rsidR="00F11F6E" w:rsidRDefault="00F11F6E" w:rsidP="00983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BD14866_"/>
      </v:shape>
    </w:pict>
  </w:numPicBullet>
  <w:abstractNum w:abstractNumId="0">
    <w:nsid w:val="0AC67A06"/>
    <w:multiLevelType w:val="hybridMultilevel"/>
    <w:tmpl w:val="2A16E1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C2D5B19"/>
    <w:multiLevelType w:val="hybridMultilevel"/>
    <w:tmpl w:val="159A25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CE42DDD"/>
    <w:multiLevelType w:val="hybridMultilevel"/>
    <w:tmpl w:val="748C7A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CED7F58"/>
    <w:multiLevelType w:val="hybridMultilevel"/>
    <w:tmpl w:val="5FB2A1C4"/>
    <w:lvl w:ilvl="0" w:tplc="7AEAE67A">
      <w:start w:val="1"/>
      <w:numFmt w:val="japaneseCounting"/>
      <w:lvlText w:val="第%1章"/>
      <w:lvlJc w:val="left"/>
      <w:pPr>
        <w:ind w:left="1543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4">
    <w:nsid w:val="13E731BA"/>
    <w:multiLevelType w:val="hybridMultilevel"/>
    <w:tmpl w:val="F9105C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BF661C0"/>
    <w:multiLevelType w:val="hybridMultilevel"/>
    <w:tmpl w:val="7E88ADE2"/>
    <w:lvl w:ilvl="0" w:tplc="497A59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664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BC1F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AA65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4DD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3ECE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8427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5853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185B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2B406C0"/>
    <w:multiLevelType w:val="hybridMultilevel"/>
    <w:tmpl w:val="66925316"/>
    <w:lvl w:ilvl="0" w:tplc="1DBAB3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7193112"/>
    <w:multiLevelType w:val="hybridMultilevel"/>
    <w:tmpl w:val="8B2EF48C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29415836"/>
    <w:multiLevelType w:val="hybridMultilevel"/>
    <w:tmpl w:val="6D107522"/>
    <w:lvl w:ilvl="0" w:tplc="04090011">
      <w:start w:val="1"/>
      <w:numFmt w:val="decimal"/>
      <w:lvlText w:val="%1)"/>
      <w:lvlJc w:val="left"/>
      <w:pPr>
        <w:ind w:left="73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7" w:hanging="420"/>
      </w:pPr>
    </w:lvl>
    <w:lvl w:ilvl="2" w:tplc="0409001B" w:tentative="1">
      <w:start w:val="1"/>
      <w:numFmt w:val="lowerRoman"/>
      <w:lvlText w:val="%3."/>
      <w:lvlJc w:val="righ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9" w:tentative="1">
      <w:start w:val="1"/>
      <w:numFmt w:val="lowerLetter"/>
      <w:lvlText w:val="%5)"/>
      <w:lvlJc w:val="left"/>
      <w:pPr>
        <w:ind w:left="2417" w:hanging="420"/>
      </w:pPr>
    </w:lvl>
    <w:lvl w:ilvl="5" w:tplc="0409001B" w:tentative="1">
      <w:start w:val="1"/>
      <w:numFmt w:val="lowerRoman"/>
      <w:lvlText w:val="%6."/>
      <w:lvlJc w:val="righ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9" w:tentative="1">
      <w:start w:val="1"/>
      <w:numFmt w:val="lowerLetter"/>
      <w:lvlText w:val="%8)"/>
      <w:lvlJc w:val="left"/>
      <w:pPr>
        <w:ind w:left="3677" w:hanging="420"/>
      </w:pPr>
    </w:lvl>
    <w:lvl w:ilvl="8" w:tplc="0409001B" w:tentative="1">
      <w:start w:val="1"/>
      <w:numFmt w:val="lowerRoman"/>
      <w:lvlText w:val="%9."/>
      <w:lvlJc w:val="right"/>
      <w:pPr>
        <w:ind w:left="4097" w:hanging="420"/>
      </w:pPr>
    </w:lvl>
  </w:abstractNum>
  <w:abstractNum w:abstractNumId="9">
    <w:nsid w:val="453E1E1B"/>
    <w:multiLevelType w:val="hybridMultilevel"/>
    <w:tmpl w:val="F22C48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6CD74D7"/>
    <w:multiLevelType w:val="hybridMultilevel"/>
    <w:tmpl w:val="544087B6"/>
    <w:lvl w:ilvl="0" w:tplc="0409000F">
      <w:start w:val="1"/>
      <w:numFmt w:val="decimal"/>
      <w:lvlText w:val="%1."/>
      <w:lvlJc w:val="left"/>
      <w:pPr>
        <w:tabs>
          <w:tab w:val="num" w:pos="1576"/>
        </w:tabs>
        <w:ind w:left="1576" w:hanging="420"/>
      </w:pPr>
      <w:rPr>
        <w:rFonts w:hint="default"/>
      </w:rPr>
    </w:lvl>
    <w:lvl w:ilvl="1" w:tplc="D5300CF8">
      <w:start w:val="1"/>
      <w:numFmt w:val="decimal"/>
      <w:lvlText w:val="%2."/>
      <w:lvlJc w:val="left"/>
      <w:pPr>
        <w:ind w:left="1980" w:hanging="720"/>
      </w:pPr>
      <w:rPr>
        <w:rFonts w:eastAsia="GulimChe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11">
    <w:nsid w:val="490E675B"/>
    <w:multiLevelType w:val="hybridMultilevel"/>
    <w:tmpl w:val="94FC01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C6D36EB"/>
    <w:multiLevelType w:val="hybridMultilevel"/>
    <w:tmpl w:val="5CA453FE"/>
    <w:lvl w:ilvl="0" w:tplc="6F5CB6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ACDBC8">
      <w:start w:val="8"/>
      <w:numFmt w:val="bullet"/>
      <w:lvlText w:val="◆"/>
      <w:lvlJc w:val="left"/>
      <w:pPr>
        <w:tabs>
          <w:tab w:val="num" w:pos="1440"/>
        </w:tabs>
        <w:ind w:left="1440" w:hanging="360"/>
      </w:pPr>
      <w:rPr>
        <w:rFonts w:ascii="宋体" w:eastAsia="宋体" w:hAnsi="宋体" w:cs="Times New Roman" w:hint="eastAsia"/>
      </w:rPr>
    </w:lvl>
    <w:lvl w:ilvl="2" w:tplc="4CE8B7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A408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1A6E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2871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D813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C40B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48A6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72B1B19"/>
    <w:multiLevelType w:val="hybridMultilevel"/>
    <w:tmpl w:val="8B1EA98E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"/>
  </w:num>
  <w:num w:numId="5">
    <w:abstractNumId w:val="2"/>
  </w:num>
  <w:num w:numId="6">
    <w:abstractNumId w:val="9"/>
  </w:num>
  <w:num w:numId="7">
    <w:abstractNumId w:val="0"/>
  </w:num>
  <w:num w:numId="8">
    <w:abstractNumId w:val="7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7C2"/>
    <w:rsid w:val="00005DAA"/>
    <w:rsid w:val="00035753"/>
    <w:rsid w:val="000667BA"/>
    <w:rsid w:val="0009612A"/>
    <w:rsid w:val="000A016A"/>
    <w:rsid w:val="000E0B6A"/>
    <w:rsid w:val="000F5B47"/>
    <w:rsid w:val="001128AB"/>
    <w:rsid w:val="00120C5B"/>
    <w:rsid w:val="0014102F"/>
    <w:rsid w:val="001677B9"/>
    <w:rsid w:val="001D1A79"/>
    <w:rsid w:val="001D5933"/>
    <w:rsid w:val="00237003"/>
    <w:rsid w:val="002372C8"/>
    <w:rsid w:val="00282087"/>
    <w:rsid w:val="002E0ACB"/>
    <w:rsid w:val="0031101C"/>
    <w:rsid w:val="00316CAA"/>
    <w:rsid w:val="00340335"/>
    <w:rsid w:val="003716D5"/>
    <w:rsid w:val="00391F52"/>
    <w:rsid w:val="003A499B"/>
    <w:rsid w:val="003C7A61"/>
    <w:rsid w:val="003E5F2D"/>
    <w:rsid w:val="00411E40"/>
    <w:rsid w:val="00426A3F"/>
    <w:rsid w:val="004362D6"/>
    <w:rsid w:val="00453A7B"/>
    <w:rsid w:val="00456022"/>
    <w:rsid w:val="00482E2E"/>
    <w:rsid w:val="004921F6"/>
    <w:rsid w:val="004D69B9"/>
    <w:rsid w:val="004F34FC"/>
    <w:rsid w:val="00533B7E"/>
    <w:rsid w:val="00551B43"/>
    <w:rsid w:val="00563013"/>
    <w:rsid w:val="0057440F"/>
    <w:rsid w:val="005B3B53"/>
    <w:rsid w:val="005F6CA0"/>
    <w:rsid w:val="00604BA7"/>
    <w:rsid w:val="00606F32"/>
    <w:rsid w:val="006135CF"/>
    <w:rsid w:val="006207C2"/>
    <w:rsid w:val="006748EE"/>
    <w:rsid w:val="00676491"/>
    <w:rsid w:val="006834FC"/>
    <w:rsid w:val="00692721"/>
    <w:rsid w:val="006A649D"/>
    <w:rsid w:val="006E192A"/>
    <w:rsid w:val="006F288E"/>
    <w:rsid w:val="007401CF"/>
    <w:rsid w:val="00742B9E"/>
    <w:rsid w:val="00774532"/>
    <w:rsid w:val="007A4FAB"/>
    <w:rsid w:val="00804C35"/>
    <w:rsid w:val="008B0630"/>
    <w:rsid w:val="008C7715"/>
    <w:rsid w:val="00900985"/>
    <w:rsid w:val="00913F6C"/>
    <w:rsid w:val="009305B9"/>
    <w:rsid w:val="009832F5"/>
    <w:rsid w:val="0099419E"/>
    <w:rsid w:val="009E7836"/>
    <w:rsid w:val="009F3A89"/>
    <w:rsid w:val="00A139AF"/>
    <w:rsid w:val="00A14746"/>
    <w:rsid w:val="00A800D8"/>
    <w:rsid w:val="00AA75AE"/>
    <w:rsid w:val="00AB35A9"/>
    <w:rsid w:val="00AE334C"/>
    <w:rsid w:val="00AF7EF5"/>
    <w:rsid w:val="00B2098D"/>
    <w:rsid w:val="00C47595"/>
    <w:rsid w:val="00D77673"/>
    <w:rsid w:val="00DB51EF"/>
    <w:rsid w:val="00DC62A6"/>
    <w:rsid w:val="00DF180B"/>
    <w:rsid w:val="00E47262"/>
    <w:rsid w:val="00E54EF2"/>
    <w:rsid w:val="00E55F38"/>
    <w:rsid w:val="00E6067B"/>
    <w:rsid w:val="00E70D10"/>
    <w:rsid w:val="00E94890"/>
    <w:rsid w:val="00EB520D"/>
    <w:rsid w:val="00EC70B7"/>
    <w:rsid w:val="00EE68D5"/>
    <w:rsid w:val="00F11F6E"/>
    <w:rsid w:val="00F2080C"/>
    <w:rsid w:val="00F25D8F"/>
    <w:rsid w:val="00F36DD8"/>
    <w:rsid w:val="00F414DC"/>
    <w:rsid w:val="00F50A73"/>
    <w:rsid w:val="00F50C36"/>
    <w:rsid w:val="00F56137"/>
    <w:rsid w:val="00FF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29BC23-5781-409C-8DE0-85342AD9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6">
    <w:name w:val="heading 6"/>
    <w:basedOn w:val="a"/>
    <w:next w:val="a"/>
    <w:link w:val="6Char"/>
    <w:qFormat/>
    <w:rsid w:val="00533B7E"/>
    <w:pPr>
      <w:keepNext/>
      <w:spacing w:line="520" w:lineRule="exact"/>
      <w:ind w:firstLineChars="100" w:firstLine="280"/>
      <w:outlineLvl w:val="5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6207C2"/>
    <w:pPr>
      <w:ind w:firstLineChars="200" w:firstLine="420"/>
    </w:pPr>
    <w:rPr>
      <w:shd w:val="pct15" w:color="auto" w:fill="FFFFFF"/>
    </w:rPr>
  </w:style>
  <w:style w:type="character" w:customStyle="1" w:styleId="Char">
    <w:name w:val="正文文本缩进 Char"/>
    <w:basedOn w:val="a0"/>
    <w:link w:val="a3"/>
    <w:rsid w:val="006207C2"/>
    <w:rPr>
      <w:rFonts w:ascii="Times New Roman" w:eastAsia="宋体" w:hAnsi="Times New Roman" w:cs="Times New Roman"/>
      <w:szCs w:val="24"/>
    </w:rPr>
  </w:style>
  <w:style w:type="paragraph" w:styleId="a4">
    <w:name w:val="Body Text"/>
    <w:basedOn w:val="a"/>
    <w:link w:val="Char0"/>
    <w:rsid w:val="006207C2"/>
    <w:pPr>
      <w:autoSpaceDE w:val="0"/>
      <w:autoSpaceDN w:val="0"/>
      <w:adjustRightInd w:val="0"/>
      <w:spacing w:line="307" w:lineRule="atLeast"/>
      <w:jc w:val="left"/>
    </w:pPr>
    <w:rPr>
      <w:rFonts w:ascii="Batang" w:eastAsia="Batang" w:hAnsi="Batang"/>
      <w:color w:val="000000"/>
      <w:kern w:val="0"/>
      <w:sz w:val="19"/>
      <w:szCs w:val="19"/>
      <w:lang w:val="x-none" w:eastAsia="ko-KR"/>
    </w:rPr>
  </w:style>
  <w:style w:type="character" w:customStyle="1" w:styleId="Char0">
    <w:name w:val="正文文本 Char"/>
    <w:basedOn w:val="a0"/>
    <w:link w:val="a4"/>
    <w:rsid w:val="006207C2"/>
    <w:rPr>
      <w:rFonts w:ascii="Batang" w:eastAsia="Batang" w:hAnsi="Batang" w:cs="Times New Roman"/>
      <w:color w:val="000000"/>
      <w:kern w:val="0"/>
      <w:sz w:val="19"/>
      <w:szCs w:val="19"/>
      <w:lang w:val="x-none" w:eastAsia="ko-KR"/>
    </w:rPr>
  </w:style>
  <w:style w:type="paragraph" w:styleId="a5">
    <w:name w:val="List Paragraph"/>
    <w:basedOn w:val="a"/>
    <w:uiPriority w:val="34"/>
    <w:qFormat/>
    <w:rsid w:val="00606F32"/>
    <w:pPr>
      <w:ind w:firstLineChars="200" w:firstLine="420"/>
    </w:pPr>
    <w:rPr>
      <w:rFonts w:ascii="Calibri" w:hAnsi="Calibri"/>
      <w:szCs w:val="22"/>
    </w:rPr>
  </w:style>
  <w:style w:type="character" w:customStyle="1" w:styleId="6Char">
    <w:name w:val="标题 6 Char"/>
    <w:basedOn w:val="a0"/>
    <w:link w:val="6"/>
    <w:rsid w:val="00533B7E"/>
    <w:rPr>
      <w:rFonts w:ascii="Times New Roman" w:eastAsia="宋体" w:hAnsi="Times New Roman" w:cs="Times New Roman"/>
      <w:sz w:val="28"/>
      <w:szCs w:val="24"/>
      <w:lang w:val="x-none" w:eastAsia="x-none"/>
    </w:rPr>
  </w:style>
  <w:style w:type="table" w:styleId="a6">
    <w:name w:val="Table Grid"/>
    <w:basedOn w:val="a1"/>
    <w:uiPriority w:val="39"/>
    <w:rsid w:val="008C7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1"/>
    <w:uiPriority w:val="99"/>
    <w:unhideWhenUsed/>
    <w:rsid w:val="00983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9832F5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983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9832F5"/>
    <w:rPr>
      <w:rFonts w:ascii="Times New Roman" w:eastAsia="宋体" w:hAnsi="Times New Roman" w:cs="Times New Roman"/>
      <w:sz w:val="18"/>
      <w:szCs w:val="18"/>
    </w:rPr>
  </w:style>
  <w:style w:type="paragraph" w:styleId="a9">
    <w:name w:val="No Spacing"/>
    <w:uiPriority w:val="1"/>
    <w:qFormat/>
    <w:rsid w:val="00563013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2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4</Pages>
  <Words>532</Words>
  <Characters>3037</Characters>
  <Application>Microsoft Office Word</Application>
  <DocSecurity>0</DocSecurity>
  <Lines>25</Lines>
  <Paragraphs>7</Paragraphs>
  <ScaleCrop>false</ScaleCrop>
  <Company>P R C</Company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ge honghong</cp:lastModifiedBy>
  <cp:revision>43</cp:revision>
  <dcterms:created xsi:type="dcterms:W3CDTF">2016-09-21T05:59:00Z</dcterms:created>
  <dcterms:modified xsi:type="dcterms:W3CDTF">2019-04-29T08:03:00Z</dcterms:modified>
</cp:coreProperties>
</file>